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6C3F3">
      <w:pPr>
        <w:spacing w:before="65" w:line="226" w:lineRule="auto"/>
        <w:ind w:left="179"/>
        <w:jc w:val="center"/>
        <w:outlineLvl w:val="0"/>
        <w:rPr>
          <w:rFonts w:hint="eastAsia" w:ascii="仿宋" w:hAnsi="仿宋" w:eastAsia="仿宋" w:cs="仿宋"/>
          <w:b/>
          <w:bCs/>
          <w:sz w:val="31"/>
          <w:szCs w:val="31"/>
        </w:rPr>
      </w:pPr>
      <w:r>
        <w:rPr>
          <w:rFonts w:hint="eastAsia" w:ascii="仿宋" w:hAnsi="仿宋" w:eastAsia="仿宋" w:cs="仿宋"/>
          <w:b/>
          <w:bCs/>
          <w:sz w:val="31"/>
          <w:szCs w:val="31"/>
        </w:rPr>
        <w:t>2026</w:t>
      </w:r>
      <w:r>
        <w:rPr>
          <w:rFonts w:hint="eastAsia" w:ascii="仿宋" w:hAnsi="仿宋" w:eastAsia="仿宋" w:cs="仿宋"/>
          <w:b/>
          <w:bCs/>
          <w:spacing w:val="-66"/>
          <w:sz w:val="31"/>
          <w:szCs w:val="31"/>
        </w:rPr>
        <w:t xml:space="preserve"> </w:t>
      </w:r>
      <w:r>
        <w:rPr>
          <w:rFonts w:hint="eastAsia" w:ascii="仿宋" w:hAnsi="仿宋" w:eastAsia="仿宋" w:cs="仿宋"/>
          <w:b/>
          <w:bCs/>
          <w:sz w:val="31"/>
          <w:szCs w:val="31"/>
        </w:rPr>
        <w:t>年大学生“外研社·</w:t>
      </w:r>
      <w:r>
        <w:rPr>
          <w:rFonts w:hint="eastAsia" w:ascii="仿宋" w:hAnsi="仿宋" w:eastAsia="仿宋" w:cs="仿宋"/>
          <w:b/>
          <w:bCs/>
          <w:spacing w:val="-125"/>
          <w:sz w:val="31"/>
          <w:szCs w:val="31"/>
        </w:rPr>
        <w:t xml:space="preserve"> </w:t>
      </w:r>
      <w:r>
        <w:rPr>
          <w:rFonts w:hint="eastAsia" w:ascii="仿宋" w:hAnsi="仿宋" w:eastAsia="仿宋" w:cs="仿宋"/>
          <w:b/>
          <w:bCs/>
          <w:sz w:val="31"/>
          <w:szCs w:val="31"/>
        </w:rPr>
        <w:t>国才杯”</w:t>
      </w:r>
    </w:p>
    <w:p w14:paraId="50D7AB9B">
      <w:pPr>
        <w:spacing w:before="65" w:line="226" w:lineRule="auto"/>
        <w:ind w:left="179"/>
        <w:jc w:val="center"/>
        <w:outlineLvl w:val="0"/>
        <w:rPr>
          <w:rFonts w:hint="eastAsia" w:ascii="仿宋" w:hAnsi="仿宋" w:eastAsia="仿宋" w:cs="仿宋"/>
          <w:b/>
          <w:bCs/>
          <w:sz w:val="31"/>
          <w:szCs w:val="31"/>
        </w:rPr>
      </w:pPr>
      <w:r>
        <w:rPr>
          <w:rFonts w:hint="eastAsia" w:ascii="仿宋" w:hAnsi="仿宋" w:eastAsia="仿宋" w:cs="仿宋"/>
          <w:b/>
          <w:bCs/>
          <w:sz w:val="31"/>
          <w:szCs w:val="31"/>
        </w:rPr>
        <w:t>“理解当代中国”</w:t>
      </w:r>
      <w:r>
        <w:rPr>
          <w:rFonts w:hint="eastAsia" w:ascii="仿宋" w:hAnsi="仿宋" w:eastAsia="仿宋" w:cs="仿宋"/>
          <w:b/>
          <w:bCs/>
          <w:spacing w:val="1"/>
          <w:sz w:val="31"/>
          <w:szCs w:val="31"/>
        </w:rPr>
        <w:t>外语能力大赛</w:t>
      </w:r>
    </w:p>
    <w:p w14:paraId="54C9DCCA">
      <w:pPr>
        <w:spacing w:line="316" w:lineRule="auto"/>
        <w:rPr>
          <w:rFonts w:hint="eastAsia" w:ascii="仿宋" w:hAnsi="仿宋" w:eastAsia="仿宋" w:cs="仿宋"/>
          <w:b/>
          <w:bCs/>
          <w:sz w:val="21"/>
        </w:rPr>
      </w:pPr>
    </w:p>
    <w:p w14:paraId="5CF452F0">
      <w:pPr>
        <w:pStyle w:val="2"/>
        <w:spacing w:before="78" w:line="222" w:lineRule="auto"/>
        <w:rPr>
          <w:rFonts w:hint="default" w:ascii="宋体" w:hAnsi="宋体" w:eastAsia="宋体" w:cs="宋体"/>
          <w:spacing w:val="-2"/>
          <w:sz w:val="24"/>
          <w:szCs w:val="24"/>
          <w:lang w:val="en-US" w:eastAsia="zh-CN"/>
        </w:rPr>
      </w:pPr>
    </w:p>
    <w:p w14:paraId="2F1E20AE">
      <w:pPr>
        <w:pStyle w:val="2"/>
        <w:spacing w:before="78" w:line="222" w:lineRule="auto"/>
        <w:ind w:left="40"/>
        <w:rPr>
          <w:rFonts w:ascii="Times New Roman" w:hAnsi="Times New Roman" w:eastAsia="Times New Roman" w:cs="Times New Roman"/>
        </w:rPr>
      </w:pPr>
      <w:r>
        <w:rPr>
          <w:spacing w:val="-14"/>
        </w:rPr>
        <w:t>附件</w:t>
      </w:r>
      <w:r>
        <w:rPr>
          <w:spacing w:val="-51"/>
        </w:rPr>
        <w:t xml:space="preserve"> </w:t>
      </w:r>
      <w:r>
        <w:rPr>
          <w:rFonts w:ascii="Times New Roman" w:hAnsi="Times New Roman" w:eastAsia="Times New Roman" w:cs="Times New Roman"/>
          <w:spacing w:val="-14"/>
        </w:rPr>
        <w:t>1</w:t>
      </w:r>
    </w:p>
    <w:p w14:paraId="6A72F5AE">
      <w:pPr>
        <w:pStyle w:val="2"/>
        <w:spacing w:before="204" w:line="360" w:lineRule="auto"/>
        <w:jc w:val="center"/>
        <w:outlineLvl w:val="2"/>
        <w:rPr>
          <w:sz w:val="28"/>
          <w:szCs w:val="28"/>
        </w:rPr>
      </w:pPr>
      <w:r>
        <w:rPr>
          <w:b/>
          <w:bCs/>
          <w:spacing w:val="-3"/>
          <w:sz w:val="28"/>
          <w:szCs w:val="28"/>
        </w:rPr>
        <w:t>国际传播综合能力赛项方案</w:t>
      </w:r>
    </w:p>
    <w:p w14:paraId="335FF9B0">
      <w:pPr>
        <w:pStyle w:val="2"/>
        <w:spacing w:before="78" w:line="222" w:lineRule="auto"/>
        <w:ind w:left="40"/>
        <w:rPr>
          <w:rFonts w:hint="eastAsia" w:ascii="Times New Roman" w:hAnsi="Times New Roman" w:eastAsia="仿宋" w:cs="Times New Roman"/>
          <w:lang w:eastAsia="zh-CN"/>
        </w:rPr>
      </w:pPr>
      <w:r>
        <w:rPr>
          <w:spacing w:val="-14"/>
        </w:rPr>
        <w:t>附件</w:t>
      </w:r>
      <w:r>
        <w:rPr>
          <w:spacing w:val="-51"/>
        </w:rPr>
        <w:t xml:space="preserve"> </w:t>
      </w:r>
      <w:r>
        <w:rPr>
          <w:rFonts w:hint="eastAsia" w:ascii="Times New Roman" w:hAnsi="Times New Roman" w:eastAsia="宋体" w:cs="Times New Roman"/>
          <w:spacing w:val="-14"/>
          <w:lang w:val="en-US" w:eastAsia="zh-CN"/>
        </w:rPr>
        <w:t>2</w:t>
      </w:r>
    </w:p>
    <w:p w14:paraId="6A35FA24">
      <w:pPr>
        <w:pStyle w:val="2"/>
        <w:spacing w:before="204" w:line="360" w:lineRule="auto"/>
        <w:jc w:val="center"/>
        <w:outlineLvl w:val="2"/>
        <w:rPr>
          <w:sz w:val="28"/>
          <w:szCs w:val="28"/>
        </w:rPr>
      </w:pPr>
      <w:r>
        <w:rPr>
          <w:rFonts w:hint="eastAsia"/>
          <w:b/>
          <w:bCs/>
          <w:spacing w:val="-3"/>
          <w:sz w:val="28"/>
          <w:szCs w:val="28"/>
          <w:lang w:val="en-US" w:eastAsia="zh-CN"/>
        </w:rPr>
        <w:t>演讲</w:t>
      </w:r>
      <w:r>
        <w:rPr>
          <w:b/>
          <w:bCs/>
          <w:spacing w:val="-3"/>
          <w:sz w:val="28"/>
          <w:szCs w:val="28"/>
        </w:rPr>
        <w:t>赛项方案</w:t>
      </w:r>
    </w:p>
    <w:p w14:paraId="03915BEA">
      <w:pPr>
        <w:pStyle w:val="2"/>
        <w:spacing w:before="78" w:line="222" w:lineRule="auto"/>
        <w:ind w:left="40"/>
        <w:rPr>
          <w:rFonts w:hint="eastAsia" w:ascii="Times New Roman" w:hAnsi="Times New Roman" w:eastAsia="仿宋" w:cs="Times New Roman"/>
          <w:lang w:eastAsia="zh-CN"/>
        </w:rPr>
      </w:pPr>
      <w:r>
        <w:rPr>
          <w:spacing w:val="-17"/>
        </w:rPr>
        <w:t>附件</w:t>
      </w:r>
      <w:r>
        <w:rPr>
          <w:spacing w:val="-55"/>
        </w:rPr>
        <w:t xml:space="preserve"> </w:t>
      </w:r>
      <w:r>
        <w:rPr>
          <w:rFonts w:hint="eastAsia" w:ascii="Times New Roman" w:hAnsi="Times New Roman" w:eastAsia="宋体" w:cs="Times New Roman"/>
          <w:spacing w:val="-17"/>
          <w:lang w:val="en-US" w:eastAsia="zh-CN"/>
        </w:rPr>
        <w:t>3</w:t>
      </w:r>
    </w:p>
    <w:p w14:paraId="77B133F1">
      <w:pPr>
        <w:pStyle w:val="2"/>
        <w:spacing w:before="204" w:line="222" w:lineRule="auto"/>
        <w:jc w:val="center"/>
        <w:outlineLvl w:val="1"/>
        <w:rPr>
          <w:sz w:val="28"/>
          <w:szCs w:val="28"/>
        </w:rPr>
      </w:pPr>
      <w:r>
        <w:rPr>
          <w:b/>
          <w:bCs/>
          <w:spacing w:val="-4"/>
          <w:sz w:val="28"/>
          <w:szCs w:val="28"/>
        </w:rPr>
        <w:t>笔译赛项方案</w:t>
      </w:r>
    </w:p>
    <w:p w14:paraId="13BABC30">
      <w:pPr>
        <w:pStyle w:val="2"/>
        <w:spacing w:before="78" w:line="222" w:lineRule="auto"/>
        <w:rPr>
          <w:rFonts w:hint="eastAsia" w:ascii="Times New Roman" w:hAnsi="Times New Roman" w:eastAsia="仿宋" w:cs="Times New Roman"/>
          <w:lang w:eastAsia="zh-CN"/>
        </w:rPr>
      </w:pPr>
      <w:r>
        <w:rPr>
          <w:spacing w:val="-19"/>
        </w:rPr>
        <w:t>附件</w:t>
      </w:r>
      <w:r>
        <w:rPr>
          <w:spacing w:val="-57"/>
        </w:rPr>
        <w:t xml:space="preserve"> </w:t>
      </w:r>
      <w:r>
        <w:rPr>
          <w:rFonts w:hint="eastAsia" w:ascii="Times New Roman" w:hAnsi="Times New Roman" w:eastAsia="宋体" w:cs="Times New Roman"/>
          <w:spacing w:val="-19"/>
          <w:lang w:val="en-US" w:eastAsia="zh-CN"/>
        </w:rPr>
        <w:t>4</w:t>
      </w:r>
    </w:p>
    <w:p w14:paraId="68D96CD8">
      <w:pPr>
        <w:pStyle w:val="2"/>
        <w:spacing w:before="204" w:line="222" w:lineRule="auto"/>
        <w:jc w:val="center"/>
        <w:outlineLvl w:val="1"/>
        <w:rPr>
          <w:sz w:val="28"/>
          <w:szCs w:val="28"/>
        </w:rPr>
      </w:pPr>
      <w:r>
        <w:rPr>
          <w:b/>
          <w:bCs/>
          <w:spacing w:val="-4"/>
          <w:sz w:val="28"/>
          <w:szCs w:val="28"/>
        </w:rPr>
        <w:t>“四新”专项赛方案</w:t>
      </w:r>
    </w:p>
    <w:p w14:paraId="008053E3">
      <w:pPr>
        <w:pStyle w:val="2"/>
        <w:spacing w:before="78" w:line="222" w:lineRule="auto"/>
        <w:rPr>
          <w:rFonts w:hint="eastAsia"/>
          <w:spacing w:val="-57"/>
          <w:lang w:val="en-US" w:eastAsia="zh-CN"/>
        </w:rPr>
      </w:pPr>
      <w:r>
        <w:rPr>
          <w:spacing w:val="-19"/>
        </w:rPr>
        <w:t>附件</w:t>
      </w:r>
      <w:r>
        <w:rPr>
          <w:spacing w:val="-57"/>
        </w:rPr>
        <w:t xml:space="preserve"> </w:t>
      </w:r>
      <w:r>
        <w:rPr>
          <w:rFonts w:hint="eastAsia"/>
          <w:spacing w:val="-57"/>
          <w:lang w:val="en-US" w:eastAsia="zh-CN"/>
        </w:rPr>
        <w:t>5</w:t>
      </w:r>
    </w:p>
    <w:p w14:paraId="76E60567">
      <w:pPr>
        <w:pStyle w:val="2"/>
        <w:spacing w:before="204" w:line="222" w:lineRule="auto"/>
        <w:jc w:val="center"/>
        <w:outlineLvl w:val="1"/>
        <w:rPr>
          <w:sz w:val="28"/>
          <w:szCs w:val="28"/>
        </w:rPr>
      </w:pPr>
      <w:r>
        <w:rPr>
          <w:b/>
          <w:bCs/>
          <w:spacing w:val="-4"/>
          <w:sz w:val="28"/>
          <w:szCs w:val="28"/>
        </w:rPr>
        <w:t>短视频赛项方案</w:t>
      </w:r>
    </w:p>
    <w:p w14:paraId="05388A62">
      <w:pPr>
        <w:pStyle w:val="2"/>
        <w:spacing w:before="78" w:line="222" w:lineRule="auto"/>
        <w:ind w:left="11"/>
        <w:rPr>
          <w:rFonts w:hint="eastAsia" w:ascii="Times New Roman" w:hAnsi="Times New Roman" w:eastAsia="仿宋" w:cs="Times New Roman"/>
          <w:lang w:eastAsia="zh-CN"/>
        </w:rPr>
      </w:pPr>
      <w:r>
        <w:rPr>
          <w:spacing w:val="-2"/>
        </w:rPr>
        <w:t>附件</w:t>
      </w:r>
      <w:r>
        <w:rPr>
          <w:rFonts w:hint="eastAsia" w:ascii="Times New Roman" w:hAnsi="Times New Roman" w:eastAsia="宋体" w:cs="Times New Roman"/>
          <w:spacing w:val="-2"/>
          <w:lang w:val="en-US" w:eastAsia="zh-CN"/>
        </w:rPr>
        <w:t>6</w:t>
      </w:r>
    </w:p>
    <w:p w14:paraId="56659B25">
      <w:pPr>
        <w:pStyle w:val="2"/>
        <w:spacing w:before="205" w:line="221" w:lineRule="auto"/>
        <w:jc w:val="center"/>
        <w:outlineLvl w:val="3"/>
        <w:rPr>
          <w:sz w:val="28"/>
          <w:szCs w:val="28"/>
        </w:rPr>
      </w:pPr>
      <w:r>
        <w:rPr>
          <w:b/>
          <w:bCs/>
          <w:spacing w:val="-6"/>
          <w:sz w:val="28"/>
          <w:szCs w:val="28"/>
        </w:rPr>
        <w:t>多语种组比赛方案</w:t>
      </w:r>
    </w:p>
    <w:p w14:paraId="28B9C642">
      <w:pPr>
        <w:pStyle w:val="2"/>
        <w:spacing w:before="78" w:line="222" w:lineRule="auto"/>
        <w:ind w:left="24"/>
        <w:rPr>
          <w:rFonts w:hint="eastAsia" w:ascii="Times New Roman" w:hAnsi="Times New Roman" w:eastAsia="仿宋" w:cs="Times New Roman"/>
          <w:lang w:eastAsia="zh-CN"/>
        </w:rPr>
      </w:pPr>
      <w:r>
        <w:t>附件</w:t>
      </w:r>
      <w:r>
        <w:rPr>
          <w:rFonts w:hint="eastAsia" w:ascii="Times New Roman" w:hAnsi="Times New Roman" w:eastAsia="宋体" w:cs="Times New Roman"/>
          <w:lang w:val="en-US" w:eastAsia="zh-CN"/>
        </w:rPr>
        <w:t>7</w:t>
      </w:r>
    </w:p>
    <w:p w14:paraId="49834B45">
      <w:pPr>
        <w:pStyle w:val="2"/>
        <w:spacing w:before="207" w:line="222" w:lineRule="auto"/>
        <w:jc w:val="center"/>
        <w:outlineLvl w:val="3"/>
        <w:rPr>
          <w:sz w:val="28"/>
          <w:szCs w:val="28"/>
        </w:rPr>
      </w:pPr>
      <w:r>
        <w:rPr>
          <w:b/>
          <w:bCs/>
          <w:spacing w:val="-4"/>
          <w:sz w:val="28"/>
          <w:szCs w:val="28"/>
        </w:rPr>
        <w:t>国际中文组比赛方案</w:t>
      </w:r>
    </w:p>
    <w:p w14:paraId="2939A3D7">
      <w:pPr>
        <w:pStyle w:val="2"/>
        <w:spacing w:before="78" w:line="222" w:lineRule="auto"/>
        <w:rPr>
          <w:rFonts w:hint="default" w:ascii="宋体" w:hAnsi="宋体" w:eastAsia="宋体" w:cs="宋体"/>
          <w:spacing w:val="-2"/>
          <w:sz w:val="24"/>
          <w:szCs w:val="24"/>
          <w:lang w:val="en-US" w:eastAsia="zh-CN"/>
        </w:rPr>
      </w:pPr>
    </w:p>
    <w:p w14:paraId="2EFEB24A">
      <w:pPr>
        <w:pStyle w:val="2"/>
        <w:spacing w:before="78" w:line="222" w:lineRule="auto"/>
        <w:rPr>
          <w:rFonts w:hint="default" w:ascii="宋体" w:hAnsi="宋体" w:eastAsia="宋体" w:cs="宋体"/>
          <w:spacing w:val="-2"/>
          <w:sz w:val="24"/>
          <w:szCs w:val="24"/>
          <w:lang w:val="en-US" w:eastAsia="zh-CN"/>
        </w:rPr>
      </w:pPr>
    </w:p>
    <w:p w14:paraId="722CB60E">
      <w:pPr>
        <w:pStyle w:val="2"/>
        <w:spacing w:before="78" w:line="222" w:lineRule="auto"/>
        <w:rPr>
          <w:rFonts w:hint="default" w:ascii="宋体" w:hAnsi="宋体" w:eastAsia="宋体" w:cs="宋体"/>
          <w:spacing w:val="-2"/>
          <w:sz w:val="24"/>
          <w:szCs w:val="24"/>
          <w:lang w:val="en-US" w:eastAsia="zh-CN"/>
        </w:rPr>
      </w:pPr>
    </w:p>
    <w:p w14:paraId="255050D3">
      <w:pPr>
        <w:pStyle w:val="2"/>
        <w:spacing w:before="78" w:line="222" w:lineRule="auto"/>
        <w:rPr>
          <w:rFonts w:hint="default" w:ascii="宋体" w:hAnsi="宋体" w:eastAsia="宋体" w:cs="宋体"/>
          <w:spacing w:val="-2"/>
          <w:sz w:val="24"/>
          <w:szCs w:val="24"/>
          <w:lang w:val="en-US" w:eastAsia="zh-CN"/>
        </w:rPr>
      </w:pPr>
    </w:p>
    <w:p w14:paraId="39846278">
      <w:pPr>
        <w:pStyle w:val="2"/>
        <w:spacing w:before="78" w:line="222" w:lineRule="auto"/>
        <w:rPr>
          <w:spacing w:val="-14"/>
        </w:rPr>
      </w:pPr>
    </w:p>
    <w:p w14:paraId="565E4CF1">
      <w:pPr>
        <w:pStyle w:val="2"/>
        <w:spacing w:before="78" w:line="222" w:lineRule="auto"/>
        <w:rPr>
          <w:spacing w:val="-14"/>
        </w:rPr>
      </w:pPr>
    </w:p>
    <w:p w14:paraId="640EBFA0">
      <w:pPr>
        <w:pStyle w:val="2"/>
        <w:spacing w:before="78" w:line="222" w:lineRule="auto"/>
        <w:rPr>
          <w:spacing w:val="-14"/>
        </w:rPr>
      </w:pPr>
    </w:p>
    <w:p w14:paraId="19FB6E70">
      <w:pPr>
        <w:pStyle w:val="2"/>
        <w:spacing w:before="78" w:line="222" w:lineRule="auto"/>
        <w:rPr>
          <w:spacing w:val="-14"/>
        </w:rPr>
      </w:pPr>
    </w:p>
    <w:p w14:paraId="38B2CD65">
      <w:pPr>
        <w:pStyle w:val="2"/>
        <w:spacing w:before="78" w:line="222" w:lineRule="auto"/>
        <w:rPr>
          <w:spacing w:val="-14"/>
        </w:rPr>
      </w:pPr>
    </w:p>
    <w:p w14:paraId="69587D8E">
      <w:pPr>
        <w:pStyle w:val="2"/>
        <w:spacing w:before="78" w:line="222" w:lineRule="auto"/>
        <w:rPr>
          <w:spacing w:val="-14"/>
        </w:rPr>
      </w:pPr>
    </w:p>
    <w:p w14:paraId="18686A59">
      <w:pPr>
        <w:pStyle w:val="2"/>
        <w:spacing w:before="78" w:line="222" w:lineRule="auto"/>
        <w:rPr>
          <w:spacing w:val="-14"/>
        </w:rPr>
      </w:pPr>
    </w:p>
    <w:p w14:paraId="21A98D50">
      <w:pPr>
        <w:pStyle w:val="2"/>
        <w:spacing w:before="78" w:line="222" w:lineRule="auto"/>
        <w:rPr>
          <w:spacing w:val="-14"/>
        </w:rPr>
      </w:pPr>
    </w:p>
    <w:p w14:paraId="768E648F">
      <w:pPr>
        <w:pStyle w:val="2"/>
        <w:spacing w:before="78" w:line="222" w:lineRule="auto"/>
        <w:rPr>
          <w:spacing w:val="-14"/>
        </w:rPr>
      </w:pPr>
    </w:p>
    <w:p w14:paraId="0D028A24">
      <w:pPr>
        <w:pStyle w:val="2"/>
        <w:spacing w:before="78" w:line="222" w:lineRule="auto"/>
        <w:rPr>
          <w:spacing w:val="-14"/>
        </w:rPr>
      </w:pPr>
    </w:p>
    <w:p w14:paraId="2B310C1C">
      <w:pPr>
        <w:pStyle w:val="2"/>
        <w:spacing w:before="78" w:line="222" w:lineRule="auto"/>
        <w:rPr>
          <w:spacing w:val="-14"/>
        </w:rPr>
      </w:pPr>
    </w:p>
    <w:p w14:paraId="0DEC1209">
      <w:pPr>
        <w:pStyle w:val="2"/>
        <w:spacing w:before="78" w:line="222" w:lineRule="auto"/>
        <w:rPr>
          <w:spacing w:val="-14"/>
        </w:rPr>
      </w:pPr>
    </w:p>
    <w:p w14:paraId="23DC48CD">
      <w:pPr>
        <w:pStyle w:val="2"/>
        <w:spacing w:before="78" w:line="222" w:lineRule="auto"/>
        <w:rPr>
          <w:spacing w:val="-14"/>
        </w:rPr>
      </w:pPr>
    </w:p>
    <w:p w14:paraId="7931A7D7">
      <w:pPr>
        <w:pStyle w:val="2"/>
        <w:spacing w:before="78" w:line="222" w:lineRule="auto"/>
        <w:rPr>
          <w:spacing w:val="-14"/>
        </w:rPr>
      </w:pPr>
    </w:p>
    <w:p w14:paraId="1D1853CC">
      <w:pPr>
        <w:pStyle w:val="2"/>
        <w:spacing w:before="78" w:line="222" w:lineRule="auto"/>
        <w:rPr>
          <w:spacing w:val="-14"/>
        </w:rPr>
      </w:pPr>
    </w:p>
    <w:p w14:paraId="74991FFF">
      <w:pPr>
        <w:pStyle w:val="2"/>
        <w:spacing w:before="78" w:line="222" w:lineRule="auto"/>
        <w:rPr>
          <w:spacing w:val="-14"/>
        </w:rPr>
      </w:pPr>
    </w:p>
    <w:p w14:paraId="103CD622">
      <w:pPr>
        <w:pStyle w:val="2"/>
        <w:spacing w:before="78" w:line="222" w:lineRule="auto"/>
        <w:rPr>
          <w:rFonts w:ascii="Times New Roman" w:hAnsi="Times New Roman" w:eastAsia="Times New Roman" w:cs="Times New Roman"/>
        </w:rPr>
      </w:pPr>
      <w:r>
        <w:rPr>
          <w:spacing w:val="-14"/>
        </w:rPr>
        <w:t>附件</w:t>
      </w:r>
      <w:r>
        <w:rPr>
          <w:spacing w:val="-51"/>
        </w:rPr>
        <w:t xml:space="preserve"> </w:t>
      </w:r>
      <w:r>
        <w:rPr>
          <w:rFonts w:ascii="Times New Roman" w:hAnsi="Times New Roman" w:eastAsia="Times New Roman" w:cs="Times New Roman"/>
          <w:spacing w:val="-14"/>
        </w:rPr>
        <w:t>1</w:t>
      </w:r>
    </w:p>
    <w:p w14:paraId="7A3272ED">
      <w:pPr>
        <w:pStyle w:val="2"/>
        <w:spacing w:before="204" w:line="360" w:lineRule="auto"/>
        <w:jc w:val="center"/>
        <w:outlineLvl w:val="2"/>
        <w:rPr>
          <w:sz w:val="28"/>
          <w:szCs w:val="28"/>
        </w:rPr>
      </w:pPr>
      <w:r>
        <w:rPr>
          <w:b/>
          <w:bCs/>
          <w:spacing w:val="-3"/>
          <w:sz w:val="28"/>
          <w:szCs w:val="28"/>
        </w:rPr>
        <w:t>国际传播综合能力赛项方案</w:t>
      </w:r>
    </w:p>
    <w:p w14:paraId="6FE14232">
      <w:pPr>
        <w:pStyle w:val="2"/>
        <w:spacing w:before="2" w:line="222" w:lineRule="auto"/>
        <w:ind w:left="37"/>
        <w:outlineLvl w:val="0"/>
      </w:pPr>
      <w:r>
        <w:rPr>
          <w:b/>
          <w:bCs/>
          <w:spacing w:val="-11"/>
        </w:rPr>
        <w:t>一、</w:t>
      </w:r>
      <w:r>
        <w:rPr>
          <w:b/>
          <w:bCs/>
          <w:spacing w:val="-6"/>
        </w:rPr>
        <w:t>大赛内容</w:t>
      </w:r>
    </w:p>
    <w:p w14:paraId="3FBA7660">
      <w:pPr>
        <w:pStyle w:val="2"/>
        <w:spacing w:before="177" w:line="359" w:lineRule="auto"/>
        <w:ind w:left="24" w:firstLine="485"/>
        <w:rPr>
          <w:spacing w:val="-2"/>
        </w:rPr>
      </w:pPr>
      <w:r>
        <w:t>赛题涵盖习近平新时代中国特色社会主义思想核心内容，涉及经济建设、政治建设、文化建设、社会建设和生态文明建设等领域的重要话题，考查形式包括阅读、写作、翻译、演讲等。部分赛题素材选自《习近平谈治国理政》第一卷、第二卷、第三卷、第四卷、第五卷，《习近平总书记教育重要论述讲义》《教育</w:t>
      </w:r>
      <w:r>
        <w:rPr>
          <w:spacing w:val="-2"/>
        </w:rPr>
        <w:t>强国建设规划纲要（</w:t>
      </w:r>
      <w:r>
        <w:rPr>
          <w:rFonts w:ascii="Times New Roman" w:hAnsi="Times New Roman" w:eastAsia="Times New Roman" w:cs="Times New Roman"/>
          <w:spacing w:val="-2"/>
        </w:rPr>
        <w:t>2024</w:t>
      </w:r>
      <w:r>
        <w:rPr>
          <w:spacing w:val="-2"/>
        </w:rPr>
        <w:t>—</w:t>
      </w:r>
      <w:r>
        <w:rPr>
          <w:rFonts w:ascii="Times New Roman" w:hAnsi="Times New Roman" w:eastAsia="Times New Roman" w:cs="Times New Roman"/>
          <w:spacing w:val="-2"/>
        </w:rPr>
        <w:t>2035</w:t>
      </w:r>
      <w:r>
        <w:rPr>
          <w:rFonts w:ascii="Times New Roman" w:hAnsi="Times New Roman" w:eastAsia="Times New Roman" w:cs="Times New Roman"/>
          <w:spacing w:val="33"/>
        </w:rPr>
        <w:t xml:space="preserve"> </w:t>
      </w:r>
      <w:r>
        <w:rPr>
          <w:spacing w:val="-2"/>
        </w:rPr>
        <w:t>年）》、高等学校《理解当代中国》系列教材和《理解当代中国核心术语学习手册》（汉英对照）等。</w:t>
      </w:r>
    </w:p>
    <w:p w14:paraId="1223479E">
      <w:pPr>
        <w:pStyle w:val="2"/>
        <w:spacing w:before="177" w:line="359" w:lineRule="auto"/>
        <w:ind w:left="24" w:firstLine="485"/>
        <w:jc w:val="center"/>
        <w:rPr>
          <w:spacing w:val="-2"/>
        </w:rPr>
      </w:pPr>
      <w:r>
        <w:rPr>
          <w:rFonts w:hint="eastAsia"/>
          <w:b/>
          <w:bCs/>
          <w:spacing w:val="-2"/>
          <w:lang w:val="en-US" w:eastAsia="zh-CN"/>
        </w:rPr>
        <w:t>题型设置仅供参考，以实际比赛为准。</w:t>
      </w:r>
      <w:r>
        <w:drawing>
          <wp:inline distT="0" distB="0" distL="114300" distR="114300">
            <wp:extent cx="5378450" cy="3310890"/>
            <wp:effectExtent l="0" t="0" r="317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378450" cy="3310890"/>
                    </a:xfrm>
                    <a:prstGeom prst="rect">
                      <a:avLst/>
                    </a:prstGeom>
                    <a:noFill/>
                    <a:ln>
                      <a:noFill/>
                    </a:ln>
                  </pic:spPr>
                </pic:pic>
              </a:graphicData>
            </a:graphic>
          </wp:inline>
        </w:drawing>
      </w:r>
    </w:p>
    <w:p w14:paraId="0D988202">
      <w:pPr>
        <w:pStyle w:val="2"/>
        <w:spacing w:line="222" w:lineRule="auto"/>
        <w:ind w:left="36"/>
        <w:outlineLvl w:val="0"/>
      </w:pPr>
      <w:r>
        <w:rPr>
          <w:rFonts w:hint="eastAsia"/>
          <w:b/>
          <w:bCs/>
          <w:spacing w:val="-6"/>
          <w:lang w:val="en-US" w:eastAsia="zh-CN"/>
        </w:rPr>
        <w:t>二</w:t>
      </w:r>
      <w:r>
        <w:rPr>
          <w:b/>
          <w:bCs/>
          <w:spacing w:val="-6"/>
        </w:rPr>
        <w:t>、</w:t>
      </w:r>
      <w:r>
        <w:rPr>
          <w:rFonts w:hint="eastAsia"/>
          <w:b/>
          <w:bCs/>
          <w:spacing w:val="-6"/>
          <w:lang w:val="en-US" w:eastAsia="zh-CN"/>
        </w:rPr>
        <w:t>校</w:t>
      </w:r>
      <w:r>
        <w:rPr>
          <w:b/>
          <w:bCs/>
          <w:spacing w:val="-6"/>
        </w:rPr>
        <w:t>赛安排</w:t>
      </w:r>
    </w:p>
    <w:p w14:paraId="0C74F8EF">
      <w:pPr>
        <w:pStyle w:val="2"/>
        <w:spacing w:before="180" w:line="359" w:lineRule="auto"/>
        <w:ind w:left="1245" w:right="21" w:hanging="1212"/>
      </w:pPr>
      <w:r>
        <w:rPr>
          <w:rFonts w:hint="eastAsia"/>
          <w:spacing w:val="-6"/>
          <w:lang w:val="en-US" w:eastAsia="zh-CN"/>
        </w:rPr>
        <w:t>1.</w:t>
      </w:r>
      <w:r>
        <w:rPr>
          <w:spacing w:val="-6"/>
        </w:rPr>
        <w:t>参赛注册：所有参赛选手须于</w:t>
      </w:r>
      <w:r>
        <w:rPr>
          <w:spacing w:val="-3"/>
        </w:rPr>
        <w:t>本校规定的报名截止时间前，在大赛官网</w:t>
      </w:r>
      <w:r>
        <w:rPr>
          <w:rFonts w:hint="default" w:ascii="Times New Roman" w:hAnsi="Times New Roman" w:eastAsia="宋体" w:cs="Times New Roman"/>
          <w:color w:val="0000FF"/>
          <w:kern w:val="0"/>
          <w:sz w:val="24"/>
          <w:szCs w:val="24"/>
          <w:lang w:val="en-US" w:eastAsia="zh-CN" w:bidi="ar"/>
        </w:rPr>
        <w:t>https://ucc.fltrp.com</w:t>
      </w:r>
      <w:r>
        <w:rPr>
          <w:spacing w:val="-3"/>
        </w:rPr>
        <w:t>的“选手报名</w:t>
      </w:r>
      <w:r>
        <w:rPr>
          <w:rFonts w:ascii="Times New Roman" w:hAnsi="Times New Roman" w:eastAsia="Times New Roman" w:cs="Times New Roman"/>
          <w:spacing w:val="-3"/>
        </w:rPr>
        <w:t>/</w:t>
      </w:r>
      <w:r>
        <w:rPr>
          <w:spacing w:val="-3"/>
        </w:rPr>
        <w:t>参赛”</w:t>
      </w:r>
      <w:r>
        <w:rPr>
          <w:spacing w:val="-4"/>
        </w:rPr>
        <w:t>页面注册报名。</w:t>
      </w:r>
    </w:p>
    <w:p w14:paraId="1877347D">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2.比赛时间：第一轮9月27日下午2点-3点。第二轮仅限晋级选手参加，10月11日上午10点-11点。</w:t>
      </w:r>
    </w:p>
    <w:p w14:paraId="44B24AC5">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3.比赛方式：第一轮客观题（赛题构成中前三项），填涂机读卡。第二轮仅限晋级选手参加，写作、笔译和演讲。</w:t>
      </w:r>
    </w:p>
    <w:p w14:paraId="36260679">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spacing w:val="-1"/>
          <w:sz w:val="24"/>
          <w:szCs w:val="24"/>
          <w:lang w:val="en-US" w:eastAsia="zh-CN"/>
        </w:rPr>
        <w:t>4.省赛</w:t>
      </w:r>
      <w:r>
        <w:rPr>
          <w:rFonts w:hint="eastAsia" w:ascii="仿宋" w:hAnsi="仿宋" w:eastAsia="仿宋" w:cs="仿宋"/>
          <w:spacing w:val="-1"/>
          <w:sz w:val="24"/>
          <w:szCs w:val="24"/>
        </w:rPr>
        <w:t>名额：</w:t>
      </w:r>
      <w:r>
        <w:rPr>
          <w:rFonts w:hint="eastAsia" w:ascii="仿宋" w:hAnsi="仿宋" w:eastAsia="仿宋" w:cs="仿宋"/>
          <w:spacing w:val="-10"/>
          <w:sz w:val="24"/>
          <w:szCs w:val="24"/>
        </w:rPr>
        <w:t>推选10人。</w:t>
      </w:r>
      <w:r>
        <w:rPr>
          <w:rFonts w:hint="eastAsia" w:ascii="仿宋" w:hAnsi="仿宋" w:eastAsia="仿宋" w:cs="仿宋"/>
          <w:b w:val="0"/>
          <w:bCs w:val="0"/>
          <w:color w:val="000000"/>
          <w:kern w:val="0"/>
          <w:sz w:val="24"/>
          <w:szCs w:val="24"/>
          <w:lang w:val="en-US" w:eastAsia="zh-CN" w:bidi="ar"/>
        </w:rPr>
        <w:t>晋级</w:t>
      </w:r>
      <w:r>
        <w:rPr>
          <w:rFonts w:ascii="仿宋" w:hAnsi="仿宋" w:eastAsia="仿宋" w:cs="仿宋"/>
          <w:color w:val="000000"/>
          <w:kern w:val="0"/>
          <w:sz w:val="24"/>
          <w:szCs w:val="24"/>
          <w:lang w:val="en-US" w:eastAsia="zh-CN" w:bidi="ar"/>
        </w:rPr>
        <w:t>选</w:t>
      </w:r>
      <w:r>
        <w:rPr>
          <w:rFonts w:hint="eastAsia" w:ascii="仿宋" w:hAnsi="仿宋" w:eastAsia="仿宋" w:cs="仿宋"/>
          <w:color w:val="000000"/>
          <w:kern w:val="0"/>
          <w:sz w:val="24"/>
          <w:szCs w:val="24"/>
          <w:lang w:val="en-US" w:eastAsia="zh-CN" w:bidi="ar"/>
        </w:rPr>
        <w:t>手的最终成绩由笔试成绩和演讲成绩构成，其中</w:t>
      </w:r>
      <w:r>
        <w:rPr>
          <w:rFonts w:hint="eastAsia" w:ascii="仿宋" w:hAnsi="仿宋" w:eastAsia="仿宋" w:cs="仿宋"/>
          <w:b/>
          <w:bCs/>
          <w:color w:val="000000"/>
          <w:kern w:val="0"/>
          <w:sz w:val="24"/>
          <w:szCs w:val="24"/>
          <w:lang w:val="en-US" w:eastAsia="zh-CN" w:bidi="ar"/>
        </w:rPr>
        <w:t xml:space="preserve">笔试成绩占比 </w:t>
      </w:r>
      <w:r>
        <w:rPr>
          <w:rFonts w:hint="default" w:ascii="Times New Roman" w:hAnsi="Times New Roman" w:eastAsia="宋体" w:cs="Times New Roman"/>
          <w:b/>
          <w:bCs/>
          <w:color w:val="000000"/>
          <w:kern w:val="0"/>
          <w:sz w:val="24"/>
          <w:szCs w:val="24"/>
          <w:lang w:val="en-US" w:eastAsia="zh-CN" w:bidi="ar"/>
        </w:rPr>
        <w:t>70%</w:t>
      </w:r>
      <w:r>
        <w:rPr>
          <w:rFonts w:hint="eastAsia" w:ascii="仿宋" w:hAnsi="仿宋" w:eastAsia="仿宋" w:cs="仿宋"/>
          <w:b/>
          <w:bCs/>
          <w:color w:val="000000"/>
          <w:kern w:val="0"/>
          <w:sz w:val="24"/>
          <w:szCs w:val="24"/>
          <w:lang w:val="en-US" w:eastAsia="zh-CN" w:bidi="ar"/>
        </w:rPr>
        <w:t xml:space="preserve">，定题演讲视频成绩占比 </w:t>
      </w:r>
      <w:r>
        <w:rPr>
          <w:rFonts w:hint="default" w:ascii="Times New Roman" w:hAnsi="Times New Roman" w:eastAsia="宋体" w:cs="Times New Roman"/>
          <w:b/>
          <w:bCs/>
          <w:color w:val="000000"/>
          <w:kern w:val="0"/>
          <w:sz w:val="24"/>
          <w:szCs w:val="24"/>
          <w:lang w:val="en-US" w:eastAsia="zh-CN" w:bidi="ar"/>
        </w:rPr>
        <w:t>30%</w:t>
      </w:r>
      <w:r>
        <w:rPr>
          <w:rFonts w:hint="eastAsia" w:ascii="仿宋" w:hAnsi="仿宋" w:eastAsia="仿宋" w:cs="仿宋"/>
          <w:color w:val="000000"/>
          <w:kern w:val="0"/>
          <w:sz w:val="24"/>
          <w:szCs w:val="24"/>
          <w:lang w:val="en-US" w:eastAsia="zh-CN" w:bidi="ar"/>
        </w:rPr>
        <w:t>。校赛获奖按第一轮成绩。</w:t>
      </w:r>
    </w:p>
    <w:p w14:paraId="4595B082">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5.</w:t>
      </w:r>
      <w:r>
        <w:rPr>
          <w:rFonts w:hint="eastAsia" w:ascii="仿宋" w:hAnsi="仿宋" w:eastAsia="仿宋" w:cs="仿宋"/>
          <w:spacing w:val="-5"/>
          <w:sz w:val="24"/>
          <w:szCs w:val="24"/>
        </w:rPr>
        <w:t>外卡赛通道：</w:t>
      </w:r>
      <w:r>
        <w:rPr>
          <w:rFonts w:ascii="仿宋" w:hAnsi="仿宋" w:eastAsia="仿宋" w:cs="仿宋"/>
          <w:color w:val="000000"/>
          <w:kern w:val="0"/>
          <w:sz w:val="24"/>
          <w:szCs w:val="24"/>
          <w:lang w:val="en-US" w:eastAsia="zh-CN" w:bidi="ar"/>
        </w:rPr>
        <w:t>国才考试考生成绩达到中级（优秀）及以上，</w:t>
      </w:r>
      <w:r>
        <w:rPr>
          <w:rFonts w:hint="eastAsia" w:ascii="仿宋" w:hAnsi="仿宋" w:eastAsia="仿宋" w:cs="仿宋"/>
          <w:color w:val="000000"/>
          <w:kern w:val="0"/>
          <w:sz w:val="24"/>
          <w:szCs w:val="24"/>
          <w:lang w:val="en-US" w:eastAsia="zh-CN" w:bidi="ar"/>
        </w:rPr>
        <w:t>按成绩排序报</w:t>
      </w:r>
      <w:r>
        <w:rPr>
          <w:rFonts w:hint="default" w:ascii="Times New Roman" w:hAnsi="Times New Roman" w:eastAsia="宋体" w:cs="Times New Roman"/>
          <w:color w:val="000000"/>
          <w:kern w:val="0"/>
          <w:sz w:val="24"/>
          <w:szCs w:val="24"/>
          <w:lang w:val="en-US" w:eastAsia="zh-CN" w:bidi="ar"/>
        </w:rPr>
        <w:t>2</w:t>
      </w:r>
      <w:r>
        <w:rPr>
          <w:rFonts w:hint="eastAsia" w:ascii="仿宋" w:hAnsi="仿宋" w:eastAsia="仿宋" w:cs="仿宋"/>
          <w:color w:val="000000"/>
          <w:kern w:val="0"/>
          <w:sz w:val="24"/>
          <w:szCs w:val="24"/>
          <w:lang w:val="en-US" w:eastAsia="zh-CN" w:bidi="ar"/>
        </w:rPr>
        <w:t>名。</w:t>
      </w:r>
    </w:p>
    <w:p w14:paraId="0FE44687">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 xml:space="preserve">符合要求的同学请在问卷星报名https://www.wjx.top/vm/rMo1U7N.aspx# </w:t>
      </w:r>
    </w:p>
    <w:p w14:paraId="45BA3226">
      <w:pPr>
        <w:pStyle w:val="2"/>
        <w:spacing w:line="223" w:lineRule="auto"/>
        <w:outlineLvl w:val="2"/>
        <w:rPr>
          <w:rFonts w:hint="eastAsia"/>
          <w:b/>
          <w:bCs/>
          <w:spacing w:val="-15"/>
          <w:lang w:val="en-US" w:eastAsia="zh-CN"/>
        </w:rPr>
      </w:pPr>
    </w:p>
    <w:p w14:paraId="6D7DA5D9">
      <w:pPr>
        <w:pStyle w:val="2"/>
        <w:spacing w:line="223" w:lineRule="auto"/>
        <w:outlineLvl w:val="2"/>
        <w:rPr>
          <w:rFonts w:hint="eastAsia" w:eastAsia="仿宋"/>
          <w:lang w:val="en-US" w:eastAsia="zh-CN"/>
        </w:rPr>
      </w:pPr>
      <w:r>
        <w:rPr>
          <w:rFonts w:hint="eastAsia"/>
          <w:b/>
          <w:bCs/>
          <w:spacing w:val="-15"/>
          <w:lang w:val="en-US" w:eastAsia="zh-CN"/>
        </w:rPr>
        <w:t>三、</w:t>
      </w:r>
      <w:r>
        <w:rPr>
          <w:b/>
          <w:bCs/>
          <w:spacing w:val="-15"/>
        </w:rPr>
        <w:t>省赛</w:t>
      </w:r>
      <w:r>
        <w:rPr>
          <w:rFonts w:hint="eastAsia"/>
          <w:b/>
          <w:bCs/>
          <w:spacing w:val="-15"/>
          <w:lang w:val="en-US" w:eastAsia="zh-CN"/>
        </w:rPr>
        <w:t>安排</w:t>
      </w:r>
    </w:p>
    <w:p w14:paraId="36C8CB37">
      <w:pPr>
        <w:pStyle w:val="2"/>
        <w:spacing w:before="178" w:line="222" w:lineRule="auto"/>
        <w:ind w:left="57"/>
      </w:pPr>
      <w:r>
        <w:rPr>
          <w:rFonts w:hint="eastAsia"/>
          <w:spacing w:val="-11"/>
          <w:lang w:val="en-US" w:eastAsia="zh-CN"/>
        </w:rPr>
        <w:t>1.</w:t>
      </w:r>
      <w:r>
        <w:rPr>
          <w:spacing w:val="-11"/>
        </w:rPr>
        <w:t>比</w:t>
      </w:r>
      <w:r>
        <w:rPr>
          <w:rFonts w:hint="eastAsia" w:ascii="仿宋" w:hAnsi="仿宋" w:eastAsia="仿宋" w:cs="仿宋"/>
          <w:spacing w:val="-11"/>
        </w:rPr>
        <w:t>赛时间：2026年10月31日（9:00—11:00）</w:t>
      </w:r>
    </w:p>
    <w:p w14:paraId="4CAAB06B">
      <w:pPr>
        <w:pStyle w:val="2"/>
        <w:spacing w:before="180" w:line="353" w:lineRule="auto"/>
        <w:ind w:left="1229" w:right="15" w:hanging="1172"/>
      </w:pPr>
      <w:r>
        <w:rPr>
          <w:rFonts w:hint="eastAsia"/>
          <w:spacing w:val="-2"/>
          <w:lang w:val="en-US" w:eastAsia="zh-CN"/>
        </w:rPr>
        <w:t>2.</w:t>
      </w:r>
      <w:r>
        <w:rPr>
          <w:spacing w:val="-2"/>
        </w:rPr>
        <w:t>比赛内容：</w:t>
      </w:r>
      <w:r>
        <w:rPr>
          <w:b/>
          <w:bCs/>
          <w:spacing w:val="-2"/>
        </w:rPr>
        <w:t>选手须提交定题演讲视频</w:t>
      </w:r>
      <w:r>
        <w:rPr>
          <w:spacing w:val="-2"/>
        </w:rPr>
        <w:t>（提交方式见后续通知</w:t>
      </w:r>
      <w:r>
        <w:rPr>
          <w:spacing w:val="12"/>
        </w:rPr>
        <w:t>），</w:t>
      </w:r>
      <w:r>
        <w:rPr>
          <w:spacing w:val="-2"/>
        </w:rPr>
        <w:t>并</w:t>
      </w:r>
      <w:r>
        <w:rPr>
          <w:spacing w:val="-3"/>
        </w:rPr>
        <w:t>参加综合能力</w:t>
      </w:r>
      <w:r>
        <w:rPr>
          <w:spacing w:val="-7"/>
        </w:rPr>
        <w:t>赛笔试。综合能力赛笔试赛题由大赛组委会提供，包括</w:t>
      </w:r>
      <w:r>
        <w:rPr>
          <w:b/>
          <w:bCs/>
          <w:spacing w:val="-7"/>
        </w:rPr>
        <w:t>客观题若干道、</w:t>
      </w:r>
      <w:r>
        <w:rPr>
          <w:b/>
          <w:bCs/>
          <w:spacing w:val="-9"/>
        </w:rPr>
        <w:t>汉译英</w:t>
      </w:r>
      <w:r>
        <w:rPr>
          <w:spacing w:val="-57"/>
        </w:rPr>
        <w:t xml:space="preserve"> </w:t>
      </w:r>
      <w:r>
        <w:rPr>
          <w:rFonts w:ascii="Times New Roman" w:hAnsi="Times New Roman" w:eastAsia="Times New Roman" w:cs="Times New Roman"/>
          <w:b/>
          <w:bCs/>
          <w:spacing w:val="-9"/>
        </w:rPr>
        <w:t>1</w:t>
      </w:r>
      <w:r>
        <w:rPr>
          <w:rFonts w:ascii="Times New Roman" w:hAnsi="Times New Roman" w:eastAsia="Times New Roman" w:cs="Times New Roman"/>
          <w:b/>
          <w:bCs/>
          <w:spacing w:val="16"/>
        </w:rPr>
        <w:t xml:space="preserve"> </w:t>
      </w:r>
      <w:r>
        <w:rPr>
          <w:b/>
          <w:bCs/>
          <w:spacing w:val="-9"/>
        </w:rPr>
        <w:t>篇、议论文写作</w:t>
      </w:r>
      <w:r>
        <w:rPr>
          <w:spacing w:val="-56"/>
        </w:rPr>
        <w:t xml:space="preserve"> </w:t>
      </w:r>
      <w:r>
        <w:rPr>
          <w:rFonts w:ascii="Times New Roman" w:hAnsi="Times New Roman" w:eastAsia="Times New Roman" w:cs="Times New Roman"/>
          <w:b/>
          <w:bCs/>
          <w:spacing w:val="-9"/>
        </w:rPr>
        <w:t>1</w:t>
      </w:r>
      <w:r>
        <w:rPr>
          <w:rFonts w:ascii="Times New Roman" w:hAnsi="Times New Roman" w:eastAsia="Times New Roman" w:cs="Times New Roman"/>
          <w:b/>
          <w:bCs/>
          <w:spacing w:val="13"/>
        </w:rPr>
        <w:t xml:space="preserve"> </w:t>
      </w:r>
      <w:r>
        <w:rPr>
          <w:b/>
          <w:bCs/>
          <w:spacing w:val="-9"/>
        </w:rPr>
        <w:t>篇</w:t>
      </w:r>
      <w:r>
        <w:rPr>
          <w:spacing w:val="-9"/>
        </w:rPr>
        <w:t>，赛题构成见表</w:t>
      </w:r>
      <w:r>
        <w:rPr>
          <w:spacing w:val="-31"/>
        </w:rPr>
        <w:t xml:space="preserve"> </w:t>
      </w:r>
      <w:r>
        <w:rPr>
          <w:rFonts w:ascii="Times New Roman" w:hAnsi="Times New Roman" w:eastAsia="Times New Roman" w:cs="Times New Roman"/>
          <w:spacing w:val="-9"/>
        </w:rPr>
        <w:t>2</w:t>
      </w:r>
      <w:r>
        <w:rPr>
          <w:spacing w:val="-9"/>
        </w:rPr>
        <w:t>。赛题样例及主</w:t>
      </w:r>
      <w:r>
        <w:rPr>
          <w:spacing w:val="-10"/>
        </w:rPr>
        <w:t>观题评</w:t>
      </w:r>
      <w:r>
        <w:rPr>
          <w:spacing w:val="1"/>
        </w:rPr>
        <w:t>分标准详见</w:t>
      </w:r>
      <w:r>
        <w:rPr>
          <w:spacing w:val="-33"/>
        </w:rPr>
        <w:t xml:space="preserve"> </w:t>
      </w:r>
      <w:r>
        <w:fldChar w:fldCharType="begin"/>
      </w:r>
      <w:r>
        <w:instrText xml:space="preserve"> HYPERLINK "https://ucc.fltrp.com/c/2026-03-27/541272.shtml" </w:instrText>
      </w:r>
      <w:r>
        <w:fldChar w:fldCharType="separate"/>
      </w:r>
      <w:r>
        <w:rPr>
          <w:rFonts w:ascii="Times New Roman" w:hAnsi="Times New Roman" w:eastAsia="Times New Roman" w:cs="Times New Roman"/>
          <w:color w:val="0000FF"/>
          <w:u w:val="single" w:color="auto"/>
        </w:rPr>
        <w:t>https</w:t>
      </w:r>
      <w:r>
        <w:rPr>
          <w:rFonts w:ascii="Times New Roman" w:hAnsi="Times New Roman" w:eastAsia="Times New Roman" w:cs="Times New Roman"/>
          <w:color w:val="0000FF"/>
          <w:spacing w:val="1"/>
          <w:u w:val="single" w:color="auto"/>
        </w:rPr>
        <w:t>://</w:t>
      </w:r>
      <w:r>
        <w:rPr>
          <w:rFonts w:ascii="Times New Roman" w:hAnsi="Times New Roman" w:eastAsia="Times New Roman" w:cs="Times New Roman"/>
          <w:color w:val="0000FF"/>
          <w:u w:val="single" w:color="auto"/>
        </w:rPr>
        <w:t>ucc</w:t>
      </w:r>
      <w:r>
        <w:rPr>
          <w:rFonts w:ascii="Times New Roman" w:hAnsi="Times New Roman" w:eastAsia="Times New Roman" w:cs="Times New Roman"/>
          <w:color w:val="0000FF"/>
          <w:spacing w:val="1"/>
          <w:u w:val="single" w:color="auto"/>
        </w:rPr>
        <w:t>.</w:t>
      </w:r>
      <w:r>
        <w:rPr>
          <w:rFonts w:ascii="Times New Roman" w:hAnsi="Times New Roman" w:eastAsia="Times New Roman" w:cs="Times New Roman"/>
          <w:color w:val="0000FF"/>
          <w:u w:val="single" w:color="auto"/>
        </w:rPr>
        <w:t>fltrp</w:t>
      </w:r>
      <w:r>
        <w:rPr>
          <w:rFonts w:ascii="Times New Roman" w:hAnsi="Times New Roman" w:eastAsia="Times New Roman" w:cs="Times New Roman"/>
          <w:color w:val="0000FF"/>
          <w:spacing w:val="1"/>
          <w:u w:val="single" w:color="auto"/>
        </w:rPr>
        <w:t>.</w:t>
      </w:r>
      <w:r>
        <w:rPr>
          <w:rFonts w:ascii="Times New Roman" w:hAnsi="Times New Roman" w:eastAsia="Times New Roman" w:cs="Times New Roman"/>
          <w:color w:val="0000FF"/>
          <w:u w:val="single" w:color="auto"/>
        </w:rPr>
        <w:t>com</w:t>
      </w:r>
      <w:r>
        <w:rPr>
          <w:rFonts w:ascii="Times New Roman" w:hAnsi="Times New Roman" w:eastAsia="Times New Roman" w:cs="Times New Roman"/>
          <w:color w:val="0000FF"/>
          <w:spacing w:val="1"/>
          <w:u w:val="single" w:color="auto"/>
        </w:rPr>
        <w:t>/c/2026-03-27/541272.</w:t>
      </w:r>
      <w:r>
        <w:rPr>
          <w:rFonts w:ascii="Times New Roman" w:hAnsi="Times New Roman" w:eastAsia="Times New Roman" w:cs="Times New Roman"/>
          <w:color w:val="0000FF"/>
          <w:u w:val="single" w:color="auto"/>
        </w:rPr>
        <w:t>shtml</w:t>
      </w:r>
      <w:r>
        <w:rPr>
          <w:rFonts w:ascii="Times New Roman" w:hAnsi="Times New Roman" w:eastAsia="Times New Roman" w:cs="Times New Roman"/>
          <w:color w:val="0000FF"/>
          <w:u w:val="single" w:color="auto"/>
        </w:rPr>
        <w:fldChar w:fldCharType="end"/>
      </w:r>
      <w:r>
        <w:rPr>
          <w:spacing w:val="1"/>
        </w:rPr>
        <w:t>。参赛选手</w:t>
      </w:r>
      <w:r>
        <w:rPr>
          <w:spacing w:val="-1"/>
        </w:rPr>
        <w:t>的最终成绩由笔试成绩和演讲成绩构成，其中</w:t>
      </w:r>
      <w:r>
        <w:rPr>
          <w:b/>
          <w:bCs/>
          <w:spacing w:val="-1"/>
        </w:rPr>
        <w:t>笔试成绩占比</w:t>
      </w:r>
      <w:r>
        <w:rPr>
          <w:rFonts w:ascii="Times New Roman" w:hAnsi="Times New Roman" w:eastAsia="Times New Roman" w:cs="Times New Roman"/>
          <w:b/>
          <w:bCs/>
          <w:spacing w:val="-1"/>
        </w:rPr>
        <w:t>70%</w:t>
      </w:r>
      <w:r>
        <w:rPr>
          <w:b/>
          <w:bCs/>
          <w:spacing w:val="-1"/>
        </w:rPr>
        <w:t>，定</w:t>
      </w:r>
      <w:r>
        <w:rPr>
          <w:b/>
          <w:bCs/>
          <w:spacing w:val="-6"/>
        </w:rPr>
        <w:t>题演讲视频成绩占比</w:t>
      </w:r>
      <w:r>
        <w:rPr>
          <w:spacing w:val="-53"/>
        </w:rPr>
        <w:t xml:space="preserve"> </w:t>
      </w:r>
      <w:r>
        <w:rPr>
          <w:rFonts w:ascii="Times New Roman" w:hAnsi="Times New Roman" w:eastAsia="Times New Roman" w:cs="Times New Roman"/>
          <w:b/>
          <w:bCs/>
          <w:spacing w:val="-6"/>
        </w:rPr>
        <w:t>30%</w:t>
      </w:r>
      <w:r>
        <w:rPr>
          <w:spacing w:val="-6"/>
        </w:rPr>
        <w:t>。</w:t>
      </w:r>
    </w:p>
    <w:p w14:paraId="6627AEF2">
      <w:pPr>
        <w:pStyle w:val="2"/>
        <w:spacing w:before="180" w:line="222" w:lineRule="auto"/>
        <w:outlineLvl w:val="0"/>
      </w:pPr>
      <w:r>
        <w:rPr>
          <w:b/>
          <w:bCs/>
          <w:spacing w:val="-10"/>
        </w:rPr>
        <w:t>四、奖项设置</w:t>
      </w:r>
    </w:p>
    <w:p w14:paraId="5499932D">
      <w:pPr>
        <w:pStyle w:val="2"/>
        <w:spacing w:before="179" w:line="222" w:lineRule="auto"/>
        <w:ind w:left="269"/>
        <w:outlineLvl w:val="2"/>
      </w:pPr>
      <w:r>
        <w:rPr>
          <w:b/>
          <w:bCs/>
          <w:spacing w:val="-4"/>
        </w:rPr>
        <w:t>（一）校赛</w:t>
      </w:r>
    </w:p>
    <w:p w14:paraId="66576405">
      <w:pPr>
        <w:pStyle w:val="2"/>
        <w:spacing w:before="178" w:line="354" w:lineRule="auto"/>
        <w:ind w:left="1218" w:hanging="1186"/>
      </w:pPr>
      <w:r>
        <w:rPr>
          <w:spacing w:val="-3"/>
        </w:rPr>
        <w:t>选手奖项：设置金、银、铜奖，获奖比例分别为本校参赛选手人数的</w:t>
      </w:r>
      <w:r>
        <w:rPr>
          <w:spacing w:val="-42"/>
        </w:rPr>
        <w:t xml:space="preserve"> </w:t>
      </w:r>
      <w:r>
        <w:rPr>
          <w:rFonts w:ascii="Times New Roman" w:hAnsi="Times New Roman" w:eastAsia="Times New Roman" w:cs="Times New Roman"/>
          <w:spacing w:val="-3"/>
        </w:rPr>
        <w:t>5%</w:t>
      </w:r>
      <w:r>
        <w:rPr>
          <w:rFonts w:ascii="Times New Roman" w:hAnsi="Times New Roman" w:eastAsia="Times New Roman" w:cs="Times New Roman"/>
          <w:spacing w:val="-27"/>
        </w:rPr>
        <w:t xml:space="preserve"> </w:t>
      </w:r>
      <w:r>
        <w:rPr>
          <w:spacing w:val="-3"/>
        </w:rPr>
        <w:t>、</w:t>
      </w:r>
      <w:r>
        <w:rPr>
          <w:rFonts w:ascii="Times New Roman" w:hAnsi="Times New Roman" w:eastAsia="Times New Roman" w:cs="Times New Roman"/>
          <w:spacing w:val="-3"/>
        </w:rPr>
        <w:t>15%</w:t>
      </w:r>
      <w:r>
        <w:rPr>
          <w:spacing w:val="-3"/>
        </w:rPr>
        <w:t>、</w:t>
      </w:r>
      <w:r>
        <w:t xml:space="preserve"> </w:t>
      </w:r>
      <w:r>
        <w:rPr>
          <w:rFonts w:ascii="Times New Roman" w:hAnsi="Times New Roman" w:eastAsia="Times New Roman" w:cs="Times New Roman"/>
          <w:spacing w:val="-2"/>
        </w:rPr>
        <w:t>25%</w:t>
      </w:r>
      <w:r>
        <w:rPr>
          <w:spacing w:val="-2"/>
        </w:rPr>
        <w:t>。</w:t>
      </w:r>
    </w:p>
    <w:p w14:paraId="23B83DA0">
      <w:pPr>
        <w:pStyle w:val="2"/>
        <w:spacing w:before="12" w:line="222" w:lineRule="auto"/>
        <w:ind w:left="29"/>
      </w:pPr>
      <w:r>
        <w:t>指导教师奖项：获奖选手的指导教师获得相应奖项，每位选手的指导老师不超过</w:t>
      </w:r>
    </w:p>
    <w:p w14:paraId="57AC658B">
      <w:pPr>
        <w:pStyle w:val="2"/>
        <w:spacing w:before="181" w:line="224" w:lineRule="auto"/>
        <w:ind w:left="1223"/>
        <w:outlineLvl w:val="1"/>
      </w:pPr>
      <w:r>
        <w:rPr>
          <w:rFonts w:ascii="Times New Roman" w:hAnsi="Times New Roman" w:eastAsia="Times New Roman" w:cs="Times New Roman"/>
          <w:spacing w:val="-7"/>
        </w:rPr>
        <w:t xml:space="preserve">3 </w:t>
      </w:r>
      <w:r>
        <w:rPr>
          <w:spacing w:val="-7"/>
        </w:rPr>
        <w:t>名。</w:t>
      </w:r>
    </w:p>
    <w:p w14:paraId="4DB2A1B0">
      <w:pPr>
        <w:pStyle w:val="2"/>
        <w:spacing w:before="176" w:line="223" w:lineRule="auto"/>
        <w:ind w:left="269"/>
        <w:outlineLvl w:val="2"/>
      </w:pPr>
      <w:r>
        <w:rPr>
          <w:b/>
          <w:bCs/>
          <w:spacing w:val="-15"/>
        </w:rPr>
        <w:t>（二）</w:t>
      </w:r>
      <w:r>
        <w:rPr>
          <w:spacing w:val="-61"/>
        </w:rPr>
        <w:t xml:space="preserve"> </w:t>
      </w:r>
      <w:r>
        <w:rPr>
          <w:b/>
          <w:bCs/>
          <w:spacing w:val="-15"/>
        </w:rPr>
        <w:t>省赛</w:t>
      </w:r>
    </w:p>
    <w:p w14:paraId="7BABAA8F">
      <w:pPr>
        <w:pStyle w:val="2"/>
        <w:spacing w:before="175" w:line="222" w:lineRule="auto"/>
        <w:ind w:left="32"/>
        <w:rPr>
          <w:rFonts w:ascii="Times New Roman" w:hAnsi="Times New Roman" w:eastAsia="Times New Roman" w:cs="Times New Roman"/>
        </w:rPr>
      </w:pPr>
      <w:r>
        <w:rPr>
          <w:spacing w:val="-3"/>
        </w:rPr>
        <w:t xml:space="preserve">选手奖项：设置金奖 </w:t>
      </w:r>
      <w:r>
        <w:rPr>
          <w:rFonts w:ascii="Times New Roman" w:hAnsi="Times New Roman" w:eastAsia="Times New Roman" w:cs="Times New Roman"/>
          <w:spacing w:val="-3"/>
        </w:rPr>
        <w:t>10%</w:t>
      </w:r>
      <w:r>
        <w:rPr>
          <w:spacing w:val="-3"/>
        </w:rPr>
        <w:t xml:space="preserve">、银奖 </w:t>
      </w:r>
      <w:r>
        <w:rPr>
          <w:rFonts w:ascii="Times New Roman" w:hAnsi="Times New Roman" w:eastAsia="Times New Roman" w:cs="Times New Roman"/>
          <w:spacing w:val="-3"/>
        </w:rPr>
        <w:t>20%</w:t>
      </w:r>
      <w:r>
        <w:rPr>
          <w:spacing w:val="-3"/>
        </w:rPr>
        <w:t xml:space="preserve">、铜奖 </w:t>
      </w:r>
      <w:r>
        <w:rPr>
          <w:rFonts w:ascii="Times New Roman" w:hAnsi="Times New Roman" w:eastAsia="Times New Roman" w:cs="Times New Roman"/>
          <w:spacing w:val="-3"/>
        </w:rPr>
        <w:t>30%</w:t>
      </w:r>
      <w:r>
        <w:rPr>
          <w:spacing w:val="-3"/>
        </w:rPr>
        <w:t xml:space="preserve">。其中综合能力赛项排名前 </w:t>
      </w:r>
      <w:r>
        <w:rPr>
          <w:rFonts w:ascii="Times New Roman" w:hAnsi="Times New Roman" w:eastAsia="Times New Roman" w:cs="Times New Roman"/>
          <w:spacing w:val="-3"/>
        </w:rPr>
        <w:t>26</w:t>
      </w:r>
    </w:p>
    <w:p w14:paraId="6DC2BC39">
      <w:pPr>
        <w:pStyle w:val="2"/>
        <w:spacing w:before="179" w:line="222" w:lineRule="auto"/>
        <w:ind w:left="1230"/>
      </w:pPr>
      <w:r>
        <w:rPr>
          <w:spacing w:val="-4"/>
        </w:rPr>
        <w:t>名的选手晋级国赛，演讲赛项排名前</w:t>
      </w:r>
      <w:r>
        <w:rPr>
          <w:spacing w:val="-14"/>
        </w:rPr>
        <w:t xml:space="preserve"> </w:t>
      </w:r>
      <w:r>
        <w:rPr>
          <w:rFonts w:ascii="Times New Roman" w:hAnsi="Times New Roman" w:eastAsia="Times New Roman" w:cs="Times New Roman"/>
          <w:spacing w:val="-4"/>
        </w:rPr>
        <w:t>16</w:t>
      </w:r>
      <w:r>
        <w:rPr>
          <w:rFonts w:ascii="Times New Roman" w:hAnsi="Times New Roman" w:eastAsia="Times New Roman" w:cs="Times New Roman"/>
          <w:spacing w:val="17"/>
          <w:w w:val="101"/>
        </w:rPr>
        <w:t xml:space="preserve"> </w:t>
      </w:r>
      <w:r>
        <w:rPr>
          <w:spacing w:val="-4"/>
        </w:rPr>
        <w:t>名的选手晋级国赛。</w:t>
      </w:r>
    </w:p>
    <w:p w14:paraId="28F2C1EC">
      <w:pPr>
        <w:pStyle w:val="2"/>
        <w:spacing w:before="177" w:line="222" w:lineRule="auto"/>
        <w:ind w:left="29"/>
      </w:pPr>
      <w:r>
        <w:t>指导教师奖项：获奖选手的指导教师获得相应奖项，每位选手的指导老师不超过</w:t>
      </w:r>
    </w:p>
    <w:p w14:paraId="0D9BE812">
      <w:pPr>
        <w:pStyle w:val="2"/>
        <w:spacing w:before="181" w:line="224" w:lineRule="auto"/>
        <w:ind w:left="1583"/>
      </w:pPr>
      <w:r>
        <w:rPr>
          <w:rFonts w:ascii="Times New Roman" w:hAnsi="Times New Roman" w:eastAsia="Times New Roman" w:cs="Times New Roman"/>
          <w:spacing w:val="-12"/>
        </w:rPr>
        <w:t xml:space="preserve">3 </w:t>
      </w:r>
      <w:r>
        <w:rPr>
          <w:spacing w:val="-12"/>
        </w:rPr>
        <w:t>名。</w:t>
      </w:r>
    </w:p>
    <w:p w14:paraId="67F73467">
      <w:pPr>
        <w:pStyle w:val="2"/>
        <w:spacing w:before="174" w:line="220" w:lineRule="auto"/>
        <w:ind w:left="29"/>
      </w:pPr>
      <w:r>
        <w:rPr>
          <w:spacing w:val="-2"/>
        </w:rPr>
        <w:t>优秀组织奖：校赛组织工作或省赛成绩突出的院校获得优秀组织奖。</w:t>
      </w:r>
    </w:p>
    <w:p w14:paraId="72A0C95A">
      <w:pPr>
        <w:spacing w:line="220" w:lineRule="auto"/>
        <w:sectPr>
          <w:headerReference r:id="rId5" w:type="default"/>
          <w:footerReference r:id="rId6" w:type="default"/>
          <w:pgSz w:w="11907" w:h="16839"/>
          <w:pgMar w:top="400" w:right="1646" w:bottom="400" w:left="1785" w:header="0" w:footer="0" w:gutter="0"/>
          <w:cols w:space="720" w:num="1"/>
        </w:sectPr>
      </w:pPr>
    </w:p>
    <w:p w14:paraId="499BDF63">
      <w:pPr>
        <w:pStyle w:val="2"/>
        <w:spacing w:before="78" w:line="222" w:lineRule="auto"/>
        <w:ind w:left="40"/>
        <w:rPr>
          <w:rFonts w:hint="eastAsia" w:ascii="Times New Roman" w:hAnsi="Times New Roman" w:eastAsia="仿宋" w:cs="Times New Roman"/>
          <w:lang w:eastAsia="zh-CN"/>
        </w:rPr>
      </w:pPr>
      <w:r>
        <w:rPr>
          <w:spacing w:val="-14"/>
        </w:rPr>
        <w:t>附件</w:t>
      </w:r>
      <w:r>
        <w:rPr>
          <w:spacing w:val="-51"/>
        </w:rPr>
        <w:t xml:space="preserve"> </w:t>
      </w:r>
      <w:r>
        <w:rPr>
          <w:rFonts w:hint="eastAsia" w:ascii="Times New Roman" w:hAnsi="Times New Roman" w:eastAsia="宋体" w:cs="Times New Roman"/>
          <w:spacing w:val="-14"/>
          <w:lang w:val="en-US" w:eastAsia="zh-CN"/>
        </w:rPr>
        <w:t>2</w:t>
      </w:r>
    </w:p>
    <w:p w14:paraId="123EAEDD">
      <w:pPr>
        <w:pStyle w:val="2"/>
        <w:spacing w:before="204" w:line="360" w:lineRule="auto"/>
        <w:jc w:val="center"/>
        <w:outlineLvl w:val="2"/>
        <w:rPr>
          <w:sz w:val="28"/>
          <w:szCs w:val="28"/>
        </w:rPr>
      </w:pPr>
      <w:r>
        <w:rPr>
          <w:rFonts w:hint="eastAsia"/>
          <w:b/>
          <w:bCs/>
          <w:spacing w:val="-3"/>
          <w:sz w:val="28"/>
          <w:szCs w:val="28"/>
          <w:lang w:val="en-US" w:eastAsia="zh-CN"/>
        </w:rPr>
        <w:t>演讲</w:t>
      </w:r>
      <w:r>
        <w:rPr>
          <w:b/>
          <w:bCs/>
          <w:spacing w:val="-3"/>
          <w:sz w:val="28"/>
          <w:szCs w:val="28"/>
        </w:rPr>
        <w:t>赛项方案</w:t>
      </w:r>
    </w:p>
    <w:p w14:paraId="43452E61">
      <w:pPr>
        <w:pStyle w:val="2"/>
        <w:spacing w:before="2" w:line="222" w:lineRule="auto"/>
        <w:ind w:left="37"/>
        <w:outlineLvl w:val="0"/>
        <w:rPr>
          <w:rFonts w:hint="eastAsia" w:eastAsia="仿宋"/>
          <w:lang w:eastAsia="zh-CN"/>
        </w:rPr>
      </w:pPr>
      <w:r>
        <w:rPr>
          <w:b/>
          <w:bCs/>
          <w:spacing w:val="-11"/>
        </w:rPr>
        <w:t>一、</w:t>
      </w:r>
      <w:r>
        <w:rPr>
          <w:b/>
          <w:bCs/>
          <w:spacing w:val="-6"/>
        </w:rPr>
        <w:t>大赛</w:t>
      </w:r>
      <w:r>
        <w:rPr>
          <w:rFonts w:hint="eastAsia"/>
          <w:b/>
          <w:bCs/>
          <w:spacing w:val="-6"/>
          <w:lang w:val="en-US" w:eastAsia="zh-CN"/>
        </w:rPr>
        <w:t>主题</w:t>
      </w:r>
    </w:p>
    <w:p w14:paraId="62D56C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pPr>
      <w:r>
        <w:rPr>
          <w:rStyle w:val="6"/>
          <w:color w:val="C50909"/>
        </w:rPr>
        <w:t>China in the Garden of Civilizations</w:t>
      </w:r>
      <w:r>
        <w:rPr>
          <w:rStyle w:val="6"/>
        </w:rPr>
        <w:t>文明百花园，中国共芳华</w:t>
      </w:r>
    </w:p>
    <w:p w14:paraId="16DCC0C4">
      <w:pPr>
        <w:pStyle w:val="2"/>
        <w:tabs>
          <w:tab w:val="left" w:pos="1149"/>
        </w:tabs>
        <w:spacing w:before="177" w:line="359" w:lineRule="auto"/>
        <w:ind w:left="1140" w:right="16" w:hanging="1107"/>
        <w:rPr>
          <w:rFonts w:hint="eastAsia"/>
          <w:spacing w:val="-6"/>
          <w:lang w:eastAsia="zh-CN"/>
        </w:rPr>
      </w:pPr>
      <w:r>
        <w:rPr>
          <w:rFonts w:hint="eastAsia"/>
          <w:spacing w:val="-6"/>
          <w:lang w:val="en-US" w:eastAsia="zh-CN"/>
        </w:rPr>
        <w:t xml:space="preserve">访问网址获取更多信息 </w:t>
      </w:r>
      <w:r>
        <w:rPr>
          <w:rFonts w:hint="eastAsia"/>
          <w:spacing w:val="-6"/>
          <w:lang w:eastAsia="zh-CN"/>
        </w:rPr>
        <w:fldChar w:fldCharType="begin"/>
      </w:r>
      <w:r>
        <w:rPr>
          <w:rFonts w:hint="eastAsia"/>
          <w:spacing w:val="-6"/>
          <w:lang w:eastAsia="zh-CN"/>
        </w:rPr>
        <w:instrText xml:space="preserve"> HYPERLINK "https://ucc.fltrp.com/c/2026-03-21/541240.shtml" </w:instrText>
      </w:r>
      <w:r>
        <w:rPr>
          <w:rFonts w:hint="eastAsia"/>
          <w:spacing w:val="-6"/>
          <w:lang w:eastAsia="zh-CN"/>
        </w:rPr>
        <w:fldChar w:fldCharType="separate"/>
      </w:r>
      <w:r>
        <w:rPr>
          <w:rStyle w:val="7"/>
          <w:rFonts w:hint="eastAsia"/>
          <w:spacing w:val="-6"/>
          <w:lang w:eastAsia="zh-CN"/>
        </w:rPr>
        <w:t>https://ucc.fltrp.com/c/2026-03-21/541240.shtml</w:t>
      </w:r>
      <w:r>
        <w:rPr>
          <w:rFonts w:hint="eastAsia"/>
          <w:spacing w:val="-6"/>
          <w:lang w:eastAsia="zh-CN"/>
        </w:rPr>
        <w:fldChar w:fldCharType="end"/>
      </w:r>
    </w:p>
    <w:p w14:paraId="713120E6">
      <w:pPr>
        <w:pStyle w:val="2"/>
        <w:spacing w:line="222" w:lineRule="auto"/>
        <w:ind w:left="36"/>
        <w:outlineLvl w:val="0"/>
      </w:pPr>
      <w:r>
        <w:rPr>
          <w:rFonts w:hint="eastAsia"/>
          <w:b/>
          <w:bCs/>
          <w:spacing w:val="-6"/>
          <w:lang w:val="en-US" w:eastAsia="zh-CN"/>
        </w:rPr>
        <w:t>二</w:t>
      </w:r>
      <w:r>
        <w:rPr>
          <w:b/>
          <w:bCs/>
          <w:spacing w:val="-6"/>
        </w:rPr>
        <w:t>、</w:t>
      </w:r>
      <w:r>
        <w:rPr>
          <w:rFonts w:hint="eastAsia"/>
          <w:b/>
          <w:bCs/>
          <w:spacing w:val="-6"/>
          <w:lang w:val="en-US" w:eastAsia="zh-CN"/>
        </w:rPr>
        <w:t>校</w:t>
      </w:r>
      <w:r>
        <w:rPr>
          <w:b/>
          <w:bCs/>
          <w:spacing w:val="-6"/>
        </w:rPr>
        <w:t>赛安排</w:t>
      </w:r>
    </w:p>
    <w:p w14:paraId="0E8A4F33">
      <w:pPr>
        <w:pStyle w:val="2"/>
        <w:spacing w:before="177" w:line="359" w:lineRule="auto"/>
        <w:ind w:left="1140" w:right="16" w:hanging="1107"/>
      </w:pPr>
      <w:r>
        <w:rPr>
          <w:rFonts w:hint="eastAsia"/>
          <w:spacing w:val="-6"/>
          <w:lang w:val="en-US" w:eastAsia="zh-CN"/>
        </w:rPr>
        <w:t>1.</w:t>
      </w:r>
      <w:r>
        <w:rPr>
          <w:spacing w:val="-6"/>
        </w:rPr>
        <w:t>参赛注册：</w:t>
      </w:r>
      <w:r>
        <w:rPr>
          <w:spacing w:val="-7"/>
        </w:rPr>
        <w:t>所有参赛选手须于</w:t>
      </w:r>
      <w:r>
        <w:rPr>
          <w:spacing w:val="1"/>
        </w:rPr>
        <w:t>本校规定的报名截止时间前，在大赛官网</w:t>
      </w:r>
      <w:r>
        <w:rPr>
          <w:rFonts w:hint="default" w:ascii="Times New Roman" w:hAnsi="Times New Roman" w:eastAsia="宋体" w:cs="Times New Roman"/>
          <w:color w:val="0000FF"/>
          <w:kern w:val="0"/>
          <w:sz w:val="24"/>
          <w:szCs w:val="24"/>
          <w:lang w:val="en-US" w:eastAsia="zh-CN" w:bidi="ar"/>
        </w:rPr>
        <w:t>https://ucc.fltrp.com</w:t>
      </w:r>
      <w:r>
        <w:rPr>
          <w:spacing w:val="1"/>
        </w:rPr>
        <w:t>的“选手报名</w:t>
      </w:r>
      <w:r>
        <w:rPr>
          <w:rFonts w:ascii="Times New Roman" w:hAnsi="Times New Roman" w:eastAsia="Times New Roman" w:cs="Times New Roman"/>
          <w:spacing w:val="1"/>
        </w:rPr>
        <w:t>/</w:t>
      </w:r>
      <w:r>
        <w:rPr>
          <w:spacing w:val="1"/>
        </w:rPr>
        <w:t>参赛”页面注</w:t>
      </w:r>
      <w:r>
        <w:rPr>
          <w:spacing w:val="-9"/>
        </w:rPr>
        <w:t>册报名。</w:t>
      </w:r>
    </w:p>
    <w:p w14:paraId="2FCA938D">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spacing w:val="-18"/>
          <w:sz w:val="24"/>
          <w:szCs w:val="24"/>
          <w:lang w:val="en-US" w:eastAsia="zh-CN"/>
        </w:rPr>
        <w:t>2.</w:t>
      </w:r>
      <w:r>
        <w:rPr>
          <w:rFonts w:hint="eastAsia" w:ascii="仿宋" w:hAnsi="仿宋" w:eastAsia="仿宋" w:cs="仿宋"/>
          <w:color w:val="000000"/>
          <w:kern w:val="0"/>
          <w:sz w:val="24"/>
          <w:szCs w:val="24"/>
          <w:lang w:val="en-US" w:eastAsia="zh-CN" w:bidi="ar"/>
        </w:rPr>
        <w:t>比赛时间：第一轮10月7日晚12点00截止。第二轮仅限晋级选手参加，10月11日下午。地点另行通知，关注学习中心公众号，答疑群为本科4群(前3群同学勿加）798371010，研究生群757726063。</w:t>
      </w:r>
    </w:p>
    <w:p w14:paraId="4531E3EF">
      <w:pPr>
        <w:keepNext w:val="0"/>
        <w:keepLines w:val="0"/>
        <w:widowControl/>
        <w:suppressLineNumbers w:val="0"/>
        <w:spacing w:line="360" w:lineRule="auto"/>
        <w:jc w:val="left"/>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3.比赛方式：第一轮提交定题演讲（</w:t>
      </w:r>
      <w:r>
        <w:rPr>
          <w:rFonts w:ascii="仿宋" w:hAnsi="仿宋" w:eastAsia="仿宋" w:cs="仿宋"/>
          <w:b w:val="0"/>
          <w:bCs w:val="0"/>
          <w:color w:val="000000"/>
          <w:kern w:val="0"/>
          <w:sz w:val="24"/>
          <w:szCs w:val="24"/>
          <w:lang w:val="en-US" w:eastAsia="zh-CN" w:bidi="ar"/>
        </w:rPr>
        <w:t>题目为“</w:t>
      </w:r>
      <w:r>
        <w:rPr>
          <w:rFonts w:hint="default" w:ascii="Times New Roman" w:hAnsi="Times New Roman" w:eastAsia="宋体" w:cs="Times New Roman"/>
          <w:b w:val="0"/>
          <w:bCs w:val="0"/>
          <w:color w:val="000000"/>
          <w:kern w:val="0"/>
          <w:sz w:val="24"/>
          <w:szCs w:val="24"/>
          <w:lang w:val="en-US" w:eastAsia="zh-CN" w:bidi="ar"/>
        </w:rPr>
        <w:t>China in the Garden of Civilizations</w:t>
      </w:r>
      <w:r>
        <w:rPr>
          <w:rFonts w:hint="eastAsia" w:ascii="仿宋" w:hAnsi="仿宋" w:eastAsia="仿宋" w:cs="仿宋"/>
          <w:b w:val="0"/>
          <w:bCs w:val="0"/>
          <w:color w:val="000000"/>
          <w:kern w:val="0"/>
          <w:sz w:val="24"/>
          <w:szCs w:val="24"/>
          <w:lang w:val="en-US" w:eastAsia="zh-CN" w:bidi="ar"/>
        </w:rPr>
        <w:t>”）视频至问卷星https://v.wjx.cn/vm/Q01QUsx.aspx# 。第二轮仅限晋级选手参加，</w:t>
      </w:r>
      <w:r>
        <w:rPr>
          <w:rFonts w:ascii="仿宋" w:hAnsi="仿宋" w:eastAsia="仿宋" w:cs="仿宋"/>
          <w:b w:val="0"/>
          <w:bCs w:val="0"/>
          <w:color w:val="000000"/>
          <w:kern w:val="0"/>
          <w:sz w:val="24"/>
          <w:szCs w:val="24"/>
          <w:lang w:val="en-US" w:eastAsia="zh-CN" w:bidi="ar"/>
        </w:rPr>
        <w:t>定题演讲、即兴演讲、回答问题</w:t>
      </w:r>
      <w:r>
        <w:rPr>
          <w:rFonts w:hint="eastAsia" w:ascii="仿宋" w:hAnsi="仿宋" w:eastAsia="仿宋" w:cs="仿宋"/>
          <w:b w:val="0"/>
          <w:bCs w:val="0"/>
          <w:color w:val="000000"/>
          <w:kern w:val="0"/>
          <w:sz w:val="24"/>
          <w:szCs w:val="24"/>
          <w:lang w:val="en-US" w:eastAsia="zh-CN" w:bidi="ar"/>
        </w:rPr>
        <w:t>等形式。</w:t>
      </w:r>
    </w:p>
    <w:p w14:paraId="2526AC77">
      <w:pPr>
        <w:keepNext w:val="0"/>
        <w:keepLines w:val="0"/>
        <w:widowControl/>
        <w:suppressLineNumbers w:val="0"/>
        <w:spacing w:line="360" w:lineRule="auto"/>
        <w:jc w:val="left"/>
        <w:rPr>
          <w:rFonts w:hint="eastAsia" w:ascii="仿宋" w:hAnsi="仿宋" w:eastAsia="仿宋" w:cs="仿宋"/>
          <w:color w:val="000000"/>
          <w:kern w:val="0"/>
          <w:sz w:val="24"/>
          <w:szCs w:val="24"/>
          <w:u w:val="single"/>
          <w:lang w:val="en-US" w:eastAsia="zh-CN" w:bidi="ar"/>
        </w:rPr>
      </w:pPr>
      <w:r>
        <w:rPr>
          <w:rFonts w:hint="eastAsia" w:ascii="仿宋" w:hAnsi="仿宋" w:eastAsia="仿宋" w:cs="仿宋"/>
          <w:color w:val="000000"/>
          <w:kern w:val="0"/>
          <w:sz w:val="24"/>
          <w:szCs w:val="24"/>
          <w:lang w:val="en-US" w:eastAsia="zh-CN" w:bidi="ar"/>
        </w:rPr>
        <w:t>4.特殊要求：按照外研社组委会赛制要求（</w:t>
      </w:r>
      <w:r>
        <w:rPr>
          <w:rFonts w:ascii="仿宋" w:hAnsi="仿宋" w:eastAsia="仿宋" w:cs="仿宋"/>
          <w:color w:val="000000"/>
          <w:kern w:val="0"/>
          <w:sz w:val="24"/>
          <w:szCs w:val="24"/>
          <w:lang w:val="en-US" w:eastAsia="zh-CN" w:bidi="ar"/>
        </w:rPr>
        <w:t>参赛院校须针对演讲校赛名次靠前的选手再进行读写译能力考查</w:t>
      </w:r>
      <w:r>
        <w:rPr>
          <w:rFonts w:hint="eastAsia" w:ascii="仿宋" w:hAnsi="仿宋" w:eastAsia="仿宋" w:cs="仿宋"/>
          <w:color w:val="000000"/>
          <w:kern w:val="0"/>
          <w:sz w:val="24"/>
          <w:szCs w:val="24"/>
          <w:lang w:val="en-US" w:eastAsia="zh-CN" w:bidi="ar"/>
        </w:rPr>
        <w:t>），</w:t>
      </w:r>
      <w:r>
        <w:rPr>
          <w:rFonts w:hint="eastAsia" w:ascii="仿宋" w:hAnsi="仿宋" w:eastAsia="仿宋" w:cs="仿宋"/>
          <w:color w:val="000000"/>
          <w:kern w:val="0"/>
          <w:sz w:val="24"/>
          <w:szCs w:val="24"/>
          <w:u w:val="single"/>
          <w:lang w:val="en-US" w:eastAsia="zh-CN" w:bidi="ar"/>
        </w:rPr>
        <w:t>没有参加综合赛项校赛的演讲选手不予推荐进入演讲赛项的省赛。</w:t>
      </w:r>
    </w:p>
    <w:p w14:paraId="337D9C97">
      <w:pPr>
        <w:keepNext w:val="0"/>
        <w:keepLines w:val="0"/>
        <w:widowControl/>
        <w:suppressLineNumbers w:val="0"/>
        <w:spacing w:line="360" w:lineRule="auto"/>
        <w:jc w:val="left"/>
      </w:pPr>
      <w:r>
        <w:rPr>
          <w:rFonts w:hint="eastAsia" w:ascii="仿宋" w:hAnsi="仿宋" w:eastAsia="仿宋" w:cs="仿宋"/>
          <w:color w:val="000000"/>
          <w:kern w:val="0"/>
          <w:sz w:val="24"/>
          <w:szCs w:val="24"/>
          <w:lang w:val="en-US" w:eastAsia="zh-CN" w:bidi="ar"/>
        </w:rPr>
        <w:t>5.省赛</w:t>
      </w:r>
      <w:r>
        <w:rPr>
          <w:rFonts w:ascii="仿宋" w:hAnsi="仿宋" w:eastAsia="仿宋" w:cs="仿宋"/>
          <w:color w:val="000000"/>
          <w:kern w:val="0"/>
          <w:sz w:val="24"/>
          <w:szCs w:val="24"/>
          <w:lang w:val="en-US" w:eastAsia="zh-CN" w:bidi="ar"/>
        </w:rPr>
        <w:t>晋级名额</w:t>
      </w:r>
      <w:r>
        <w:rPr>
          <w:rFonts w:hint="default" w:ascii="Times New Roman" w:hAnsi="Times New Roman" w:eastAsia="宋体" w:cs="Times New Roman"/>
          <w:color w:val="000000"/>
          <w:kern w:val="0"/>
          <w:sz w:val="24"/>
          <w:szCs w:val="24"/>
          <w:lang w:val="en-US" w:eastAsia="zh-CN" w:bidi="ar"/>
        </w:rPr>
        <w:t>3</w:t>
      </w:r>
      <w:r>
        <w:rPr>
          <w:rFonts w:hint="eastAsia" w:ascii="仿宋" w:hAnsi="仿宋" w:eastAsia="仿宋" w:cs="仿宋"/>
          <w:color w:val="000000"/>
          <w:kern w:val="0"/>
          <w:sz w:val="24"/>
          <w:szCs w:val="24"/>
          <w:lang w:val="en-US" w:eastAsia="zh-CN" w:bidi="ar"/>
        </w:rPr>
        <w:t>人。 校赛获奖按第一轮成绩。</w:t>
      </w:r>
    </w:p>
    <w:p w14:paraId="23B151FC">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外卡赛通道：国才考试考生成绩达到高级（优秀）及以上，按成绩排序报</w:t>
      </w:r>
      <w:r>
        <w:rPr>
          <w:rFonts w:hint="default" w:ascii="Times New Roman" w:hAnsi="Times New Roman" w:eastAsia="宋体" w:cs="Times New Roman"/>
          <w:color w:val="000000"/>
          <w:kern w:val="0"/>
          <w:sz w:val="24"/>
          <w:szCs w:val="24"/>
          <w:lang w:val="en-US" w:eastAsia="zh-CN" w:bidi="ar"/>
        </w:rPr>
        <w:t>1</w:t>
      </w:r>
      <w:r>
        <w:rPr>
          <w:rFonts w:hint="eastAsia" w:ascii="仿宋" w:hAnsi="仿宋" w:eastAsia="仿宋" w:cs="仿宋"/>
          <w:color w:val="000000"/>
          <w:kern w:val="0"/>
          <w:sz w:val="24"/>
          <w:szCs w:val="24"/>
          <w:lang w:val="en-US" w:eastAsia="zh-CN" w:bidi="ar"/>
        </w:rPr>
        <w:t>名。</w:t>
      </w:r>
    </w:p>
    <w:p w14:paraId="660613A6">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 xml:space="preserve">符合要求的同学请在问卷星报名https://www.wjx.top/vm/rMo1U7N.aspx# </w:t>
      </w:r>
    </w:p>
    <w:p w14:paraId="0EBF2195">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6.视频录制要求：</w:t>
      </w:r>
    </w:p>
    <w:p w14:paraId="7EF71CED">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1）3分钟以内，脱稿完成。读稿视作参赛无效。</w:t>
      </w:r>
    </w:p>
    <w:p w14:paraId="35434D16">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2）不得使用道具，不能透露参赛人姓名等隐私信息。</w:t>
      </w:r>
    </w:p>
    <w:p w14:paraId="65EC7F5A">
      <w:pPr>
        <w:keepNext w:val="0"/>
        <w:keepLines w:val="0"/>
        <w:widowControl/>
        <w:suppressLineNumbers w:val="0"/>
        <w:spacing w:line="360" w:lineRule="auto"/>
        <w:jc w:val="left"/>
        <w:rPr>
          <w:rFonts w:hint="default" w:ascii="仿宋" w:hAnsi="仿宋" w:eastAsia="仿宋" w:cs="仿宋"/>
          <w:b/>
          <w:bCs/>
          <w:color w:val="000000"/>
          <w:kern w:val="0"/>
          <w:sz w:val="24"/>
          <w:szCs w:val="24"/>
          <w:u w:val="single"/>
          <w:lang w:val="en-US" w:eastAsia="zh-CN" w:bidi="ar"/>
        </w:rPr>
      </w:pPr>
      <w:r>
        <w:rPr>
          <w:rFonts w:hint="eastAsia" w:ascii="仿宋" w:hAnsi="仿宋" w:eastAsia="仿宋" w:cs="仿宋"/>
          <w:b/>
          <w:bCs/>
          <w:color w:val="000000"/>
          <w:kern w:val="0"/>
          <w:sz w:val="24"/>
          <w:szCs w:val="24"/>
          <w:u w:val="single"/>
          <w:lang w:val="en-US" w:eastAsia="zh-CN" w:bidi="ar"/>
        </w:rPr>
        <w:t>3）出镜姿态如下。坐姿演讲视为参赛无效。</w:t>
      </w:r>
    </w:p>
    <w:p w14:paraId="635ED52B">
      <w:r>
        <w:drawing>
          <wp:inline distT="0" distB="0" distL="114300" distR="114300">
            <wp:extent cx="2051050" cy="2995930"/>
            <wp:effectExtent l="0" t="0" r="635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stretch>
                      <a:fillRect/>
                    </a:stretch>
                  </pic:blipFill>
                  <pic:spPr>
                    <a:xfrm>
                      <a:off x="0" y="0"/>
                      <a:ext cx="2051050" cy="2995930"/>
                    </a:xfrm>
                    <a:prstGeom prst="rect">
                      <a:avLst/>
                    </a:prstGeom>
                    <a:noFill/>
                    <a:ln>
                      <a:noFill/>
                    </a:ln>
                  </pic:spPr>
                </pic:pic>
              </a:graphicData>
            </a:graphic>
          </wp:inline>
        </w:drawing>
      </w:r>
      <w:r>
        <w:drawing>
          <wp:inline distT="0" distB="0" distL="114300" distR="114300">
            <wp:extent cx="2510155" cy="2977515"/>
            <wp:effectExtent l="0" t="0" r="4445"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5"/>
                    <a:stretch>
                      <a:fillRect/>
                    </a:stretch>
                  </pic:blipFill>
                  <pic:spPr>
                    <a:xfrm>
                      <a:off x="0" y="0"/>
                      <a:ext cx="2510155" cy="2977515"/>
                    </a:xfrm>
                    <a:prstGeom prst="rect">
                      <a:avLst/>
                    </a:prstGeom>
                    <a:noFill/>
                    <a:ln>
                      <a:noFill/>
                    </a:ln>
                  </pic:spPr>
                </pic:pic>
              </a:graphicData>
            </a:graphic>
          </wp:inline>
        </w:drawing>
      </w:r>
    </w:p>
    <w:p w14:paraId="6183A3F5">
      <w:pPr>
        <w:pStyle w:val="2"/>
        <w:spacing w:line="222" w:lineRule="auto"/>
        <w:ind w:left="36"/>
        <w:outlineLvl w:val="0"/>
        <w:rPr>
          <w:rFonts w:hint="eastAsia"/>
          <w:b/>
          <w:bCs/>
          <w:spacing w:val="-6"/>
          <w:lang w:val="en-US" w:eastAsia="zh-CN"/>
        </w:rPr>
      </w:pPr>
    </w:p>
    <w:p w14:paraId="1D5E162B">
      <w:pPr>
        <w:pStyle w:val="2"/>
        <w:spacing w:line="222" w:lineRule="auto"/>
        <w:ind w:left="36"/>
        <w:outlineLvl w:val="0"/>
      </w:pPr>
      <w:r>
        <w:rPr>
          <w:rFonts w:hint="eastAsia"/>
          <w:b/>
          <w:bCs/>
          <w:spacing w:val="-6"/>
          <w:lang w:val="en-US" w:eastAsia="zh-CN"/>
        </w:rPr>
        <w:t>三</w:t>
      </w:r>
      <w:r>
        <w:rPr>
          <w:b/>
          <w:bCs/>
          <w:spacing w:val="-6"/>
        </w:rPr>
        <w:t>、</w:t>
      </w:r>
      <w:r>
        <w:rPr>
          <w:rFonts w:hint="eastAsia"/>
          <w:b/>
          <w:bCs/>
          <w:spacing w:val="-6"/>
          <w:lang w:val="en-US" w:eastAsia="zh-CN"/>
        </w:rPr>
        <w:t>省</w:t>
      </w:r>
      <w:r>
        <w:rPr>
          <w:b/>
          <w:bCs/>
          <w:spacing w:val="-6"/>
        </w:rPr>
        <w:t>赛安排</w:t>
      </w:r>
    </w:p>
    <w:p w14:paraId="543D83AA">
      <w:pPr>
        <w:keepNext w:val="0"/>
        <w:keepLines w:val="0"/>
        <w:widowControl/>
        <w:suppressLineNumbers w:val="0"/>
        <w:spacing w:line="360" w:lineRule="auto"/>
        <w:jc w:val="left"/>
      </w:pPr>
      <w:r>
        <w:rPr>
          <w:rFonts w:ascii="仿宋" w:hAnsi="仿宋" w:eastAsia="仿宋" w:cs="仿宋"/>
          <w:color w:val="000000"/>
          <w:kern w:val="0"/>
          <w:sz w:val="24"/>
          <w:szCs w:val="24"/>
          <w:lang w:val="en-US" w:eastAsia="zh-CN" w:bidi="ar"/>
        </w:rPr>
        <w:t>比赛时间：</w:t>
      </w:r>
      <w:r>
        <w:rPr>
          <w:rFonts w:hint="default" w:ascii="Times New Roman" w:hAnsi="Times New Roman" w:eastAsia="宋体" w:cs="Times New Roman"/>
          <w:color w:val="000000"/>
          <w:kern w:val="0"/>
          <w:sz w:val="24"/>
          <w:szCs w:val="24"/>
          <w:lang w:val="en-US" w:eastAsia="zh-CN" w:bidi="ar"/>
        </w:rPr>
        <w:t xml:space="preserve">2025 </w:t>
      </w:r>
      <w:r>
        <w:rPr>
          <w:rFonts w:hint="eastAsia" w:ascii="仿宋" w:hAnsi="仿宋" w:eastAsia="仿宋" w:cs="仿宋"/>
          <w:color w:val="000000"/>
          <w:kern w:val="0"/>
          <w:sz w:val="24"/>
          <w:szCs w:val="24"/>
          <w:lang w:val="en-US" w:eastAsia="zh-CN" w:bidi="ar"/>
        </w:rPr>
        <w:t xml:space="preserve">年 </w:t>
      </w:r>
      <w:r>
        <w:rPr>
          <w:rFonts w:hint="default" w:ascii="Times New Roman" w:hAnsi="Times New Roman" w:eastAsia="宋体" w:cs="Times New Roman"/>
          <w:color w:val="000000"/>
          <w:kern w:val="0"/>
          <w:sz w:val="24"/>
          <w:szCs w:val="24"/>
          <w:lang w:val="en-US" w:eastAsia="zh-CN" w:bidi="ar"/>
        </w:rPr>
        <w:t xml:space="preserve">11 </w:t>
      </w:r>
      <w:r>
        <w:rPr>
          <w:rFonts w:hint="eastAsia" w:ascii="仿宋" w:hAnsi="仿宋" w:eastAsia="仿宋" w:cs="仿宋"/>
          <w:color w:val="000000"/>
          <w:kern w:val="0"/>
          <w:sz w:val="24"/>
          <w:szCs w:val="24"/>
          <w:lang w:val="en-US" w:eastAsia="zh-CN" w:bidi="ar"/>
        </w:rPr>
        <w:t xml:space="preserve">月 </w:t>
      </w:r>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 xml:space="preserve"> </w:t>
      </w:r>
      <w:r>
        <w:rPr>
          <w:rFonts w:hint="eastAsia" w:ascii="仿宋" w:hAnsi="仿宋" w:eastAsia="仿宋" w:cs="仿宋"/>
          <w:color w:val="000000"/>
          <w:kern w:val="0"/>
          <w:sz w:val="24"/>
          <w:szCs w:val="24"/>
          <w:lang w:val="en-US" w:eastAsia="zh-CN" w:bidi="ar"/>
        </w:rPr>
        <w:t xml:space="preserve">日（具体时间后续通知） </w:t>
      </w:r>
    </w:p>
    <w:p w14:paraId="21DDA80B">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比赛地点：</w:t>
      </w:r>
      <w:r>
        <w:rPr>
          <w:rFonts w:hint="eastAsia" w:ascii="仿宋" w:hAnsi="仿宋" w:eastAsia="仿宋" w:cs="仿宋"/>
          <w:spacing w:val="-4"/>
          <w:sz w:val="24"/>
          <w:szCs w:val="24"/>
        </w:rPr>
        <w:t>西南石油大学</w:t>
      </w:r>
      <w:r>
        <w:rPr>
          <w:rFonts w:hint="eastAsia" w:ascii="仿宋" w:hAnsi="仿宋" w:eastAsia="仿宋" w:cs="仿宋"/>
          <w:color w:val="000000"/>
          <w:kern w:val="0"/>
          <w:sz w:val="24"/>
          <w:szCs w:val="24"/>
          <w:lang w:val="en-US" w:eastAsia="zh-CN" w:bidi="ar"/>
        </w:rPr>
        <w:t xml:space="preserve"> </w:t>
      </w:r>
    </w:p>
    <w:p w14:paraId="6A8E7A96">
      <w:pPr>
        <w:keepNext w:val="0"/>
        <w:keepLines w:val="0"/>
        <w:widowControl/>
        <w:suppressLineNumbers w:val="0"/>
        <w:spacing w:line="360" w:lineRule="auto"/>
        <w:jc w:val="left"/>
      </w:pPr>
      <w:r>
        <w:rPr>
          <w:rFonts w:hint="eastAsia" w:ascii="仿宋" w:hAnsi="仿宋" w:eastAsia="仿宋" w:cs="仿宋"/>
          <w:color w:val="000000"/>
          <w:kern w:val="0"/>
          <w:sz w:val="24"/>
          <w:szCs w:val="24"/>
          <w:lang w:val="en-US" w:eastAsia="zh-CN" w:bidi="ar"/>
        </w:rPr>
        <w:t>比赛环节：第一轮定题演讲（</w:t>
      </w:r>
      <w:r>
        <w:rPr>
          <w:rFonts w:hint="default" w:ascii="Times New Roman" w:hAnsi="Times New Roman" w:eastAsia="宋体" w:cs="Times New Roman"/>
          <w:color w:val="000000"/>
          <w:kern w:val="0"/>
          <w:sz w:val="24"/>
          <w:szCs w:val="24"/>
          <w:lang w:val="en-US" w:eastAsia="zh-CN" w:bidi="ar"/>
        </w:rPr>
        <w:t xml:space="preserve">3 </w:t>
      </w:r>
      <w:r>
        <w:rPr>
          <w:rFonts w:hint="eastAsia" w:ascii="仿宋" w:hAnsi="仿宋" w:eastAsia="仿宋" w:cs="仿宋"/>
          <w:color w:val="000000"/>
          <w:kern w:val="0"/>
          <w:sz w:val="24"/>
          <w:szCs w:val="24"/>
          <w:lang w:val="en-US" w:eastAsia="zh-CN" w:bidi="ar"/>
        </w:rPr>
        <w:t>分钟），</w:t>
      </w:r>
      <w:r>
        <w:rPr>
          <w:rFonts w:hint="default" w:ascii="Times New Roman" w:hAnsi="Times New Roman" w:eastAsia="宋体" w:cs="Times New Roman"/>
          <w:color w:val="000000"/>
          <w:kern w:val="0"/>
          <w:sz w:val="24"/>
          <w:szCs w:val="24"/>
          <w:lang w:val="en-US" w:eastAsia="zh-CN" w:bidi="ar"/>
        </w:rPr>
        <w:t xml:space="preserve">45 </w:t>
      </w:r>
      <w:r>
        <w:rPr>
          <w:rFonts w:hint="eastAsia" w:ascii="仿宋" w:hAnsi="仿宋" w:eastAsia="仿宋" w:cs="仿宋"/>
          <w:color w:val="000000"/>
          <w:kern w:val="0"/>
          <w:sz w:val="24"/>
          <w:szCs w:val="24"/>
          <w:lang w:val="en-US" w:eastAsia="zh-CN" w:bidi="ar"/>
        </w:rPr>
        <w:t>名选手晋级。第二轮即兴演讲（</w:t>
      </w:r>
      <w:r>
        <w:rPr>
          <w:rFonts w:hint="default" w:ascii="Times New Roman" w:hAnsi="Times New Roman" w:eastAsia="宋体" w:cs="Times New Roman"/>
          <w:color w:val="000000"/>
          <w:kern w:val="0"/>
          <w:sz w:val="24"/>
          <w:szCs w:val="24"/>
          <w:lang w:val="en-US" w:eastAsia="zh-CN" w:bidi="ar"/>
        </w:rPr>
        <w:t xml:space="preserve">2 </w:t>
      </w:r>
      <w:r>
        <w:rPr>
          <w:rFonts w:hint="eastAsia" w:ascii="仿宋" w:hAnsi="仿宋" w:eastAsia="仿宋" w:cs="仿宋"/>
          <w:color w:val="000000"/>
          <w:kern w:val="0"/>
          <w:sz w:val="24"/>
          <w:szCs w:val="24"/>
          <w:lang w:val="en-US" w:eastAsia="zh-CN" w:bidi="ar"/>
        </w:rPr>
        <w:t>分钟）</w:t>
      </w:r>
      <w:r>
        <w:rPr>
          <w:rFonts w:hint="default" w:ascii="Times New Roman" w:hAnsi="Times New Roman" w:eastAsia="宋体" w:cs="Times New Roman"/>
          <w:color w:val="000000"/>
          <w:kern w:val="0"/>
          <w:sz w:val="24"/>
          <w:szCs w:val="24"/>
          <w:lang w:val="en-US" w:eastAsia="zh-CN" w:bidi="ar"/>
        </w:rPr>
        <w:t>+</w:t>
      </w:r>
      <w:r>
        <w:rPr>
          <w:rFonts w:hint="eastAsia" w:ascii="仿宋" w:hAnsi="仿宋" w:eastAsia="仿宋" w:cs="仿宋"/>
          <w:color w:val="000000"/>
          <w:kern w:val="0"/>
          <w:sz w:val="24"/>
          <w:szCs w:val="24"/>
          <w:lang w:val="en-US" w:eastAsia="zh-CN" w:bidi="ar"/>
        </w:rPr>
        <w:t>回答问题（</w:t>
      </w:r>
      <w:r>
        <w:rPr>
          <w:rFonts w:hint="default" w:ascii="Times New Roman" w:hAnsi="Times New Roman" w:eastAsia="宋体" w:cs="Times New Roman"/>
          <w:color w:val="000000"/>
          <w:kern w:val="0"/>
          <w:sz w:val="24"/>
          <w:szCs w:val="24"/>
          <w:lang w:val="en-US" w:eastAsia="zh-CN" w:bidi="ar"/>
        </w:rPr>
        <w:t xml:space="preserve">1 </w:t>
      </w:r>
      <w:r>
        <w:rPr>
          <w:rFonts w:hint="eastAsia" w:ascii="仿宋" w:hAnsi="仿宋" w:eastAsia="仿宋" w:cs="仿宋"/>
          <w:color w:val="000000"/>
          <w:kern w:val="0"/>
          <w:sz w:val="24"/>
          <w:szCs w:val="24"/>
          <w:lang w:val="en-US" w:eastAsia="zh-CN" w:bidi="ar"/>
        </w:rPr>
        <w:t>分钟）</w:t>
      </w:r>
    </w:p>
    <w:p w14:paraId="029B8F34">
      <w:pPr>
        <w:keepNext w:val="0"/>
        <w:keepLines w:val="0"/>
        <w:widowControl/>
        <w:suppressLineNumbers w:val="0"/>
        <w:jc w:val="left"/>
        <w:rPr>
          <w:rFonts w:hint="default" w:ascii="仿宋" w:hAnsi="仿宋" w:eastAsia="仿宋" w:cs="仿宋"/>
          <w:color w:val="000000"/>
          <w:kern w:val="0"/>
          <w:sz w:val="24"/>
          <w:szCs w:val="24"/>
          <w:lang w:val="en-US" w:eastAsia="zh-CN" w:bidi="ar"/>
        </w:rPr>
      </w:pPr>
    </w:p>
    <w:p w14:paraId="2F014181">
      <w:pPr>
        <w:pStyle w:val="2"/>
        <w:spacing w:before="180" w:line="222" w:lineRule="auto"/>
        <w:outlineLvl w:val="0"/>
      </w:pPr>
      <w:r>
        <w:rPr>
          <w:b/>
          <w:bCs/>
          <w:spacing w:val="-10"/>
        </w:rPr>
        <w:t>四、奖项设置</w:t>
      </w:r>
    </w:p>
    <w:p w14:paraId="12F80A68">
      <w:pPr>
        <w:pStyle w:val="2"/>
        <w:spacing w:before="179" w:line="222" w:lineRule="auto"/>
        <w:ind w:left="269"/>
        <w:outlineLvl w:val="2"/>
      </w:pPr>
      <w:r>
        <w:rPr>
          <w:b/>
          <w:bCs/>
          <w:spacing w:val="-4"/>
        </w:rPr>
        <w:t>（一）校赛</w:t>
      </w:r>
    </w:p>
    <w:p w14:paraId="23C355ED">
      <w:pPr>
        <w:pStyle w:val="2"/>
        <w:spacing w:before="178" w:line="354" w:lineRule="auto"/>
        <w:ind w:left="1218" w:hanging="1186"/>
      </w:pPr>
      <w:r>
        <w:rPr>
          <w:spacing w:val="-3"/>
        </w:rPr>
        <w:t>选手奖项：设置金、银、铜奖，获奖比例分别为本校参赛选手人数的</w:t>
      </w:r>
      <w:r>
        <w:rPr>
          <w:spacing w:val="-42"/>
        </w:rPr>
        <w:t xml:space="preserve"> </w:t>
      </w:r>
      <w:r>
        <w:rPr>
          <w:rFonts w:ascii="Times New Roman" w:hAnsi="Times New Roman" w:eastAsia="Times New Roman" w:cs="Times New Roman"/>
          <w:spacing w:val="-3"/>
        </w:rPr>
        <w:t>5%</w:t>
      </w:r>
      <w:r>
        <w:rPr>
          <w:rFonts w:ascii="Times New Roman" w:hAnsi="Times New Roman" w:eastAsia="Times New Roman" w:cs="Times New Roman"/>
          <w:spacing w:val="-27"/>
        </w:rPr>
        <w:t xml:space="preserve"> </w:t>
      </w:r>
      <w:r>
        <w:rPr>
          <w:spacing w:val="-3"/>
        </w:rPr>
        <w:t>、</w:t>
      </w:r>
      <w:r>
        <w:rPr>
          <w:rFonts w:ascii="Times New Roman" w:hAnsi="Times New Roman" w:eastAsia="Times New Roman" w:cs="Times New Roman"/>
          <w:spacing w:val="-3"/>
        </w:rPr>
        <w:t>15%</w:t>
      </w:r>
      <w:r>
        <w:rPr>
          <w:spacing w:val="-3"/>
        </w:rPr>
        <w:t>、</w:t>
      </w:r>
      <w:r>
        <w:t xml:space="preserve"> </w:t>
      </w:r>
      <w:r>
        <w:rPr>
          <w:rFonts w:ascii="Times New Roman" w:hAnsi="Times New Roman" w:eastAsia="Times New Roman" w:cs="Times New Roman"/>
          <w:spacing w:val="-2"/>
        </w:rPr>
        <w:t>25%</w:t>
      </w:r>
      <w:r>
        <w:rPr>
          <w:spacing w:val="-2"/>
        </w:rPr>
        <w:t>。</w:t>
      </w:r>
    </w:p>
    <w:p w14:paraId="074928C8">
      <w:pPr>
        <w:pStyle w:val="2"/>
        <w:spacing w:before="12" w:line="222" w:lineRule="auto"/>
        <w:ind w:left="29"/>
      </w:pPr>
      <w:r>
        <w:t>指导教师奖项：获奖选手的指导教师获得相应奖项，每位选手的指导老师不超过</w:t>
      </w:r>
    </w:p>
    <w:p w14:paraId="200565A0">
      <w:pPr>
        <w:pStyle w:val="2"/>
        <w:spacing w:before="181" w:line="224" w:lineRule="auto"/>
        <w:ind w:left="1223"/>
        <w:outlineLvl w:val="1"/>
      </w:pPr>
      <w:r>
        <w:rPr>
          <w:rFonts w:ascii="Times New Roman" w:hAnsi="Times New Roman" w:eastAsia="Times New Roman" w:cs="Times New Roman"/>
          <w:spacing w:val="-7"/>
        </w:rPr>
        <w:t xml:space="preserve">3 </w:t>
      </w:r>
      <w:r>
        <w:rPr>
          <w:spacing w:val="-7"/>
        </w:rPr>
        <w:t>名。</w:t>
      </w:r>
    </w:p>
    <w:p w14:paraId="2984F69C">
      <w:pPr>
        <w:pStyle w:val="2"/>
        <w:spacing w:before="176" w:line="223" w:lineRule="auto"/>
        <w:ind w:left="269"/>
        <w:outlineLvl w:val="2"/>
      </w:pPr>
      <w:r>
        <w:rPr>
          <w:b/>
          <w:bCs/>
          <w:spacing w:val="-15"/>
        </w:rPr>
        <w:t>（二）</w:t>
      </w:r>
      <w:r>
        <w:rPr>
          <w:spacing w:val="-61"/>
        </w:rPr>
        <w:t xml:space="preserve"> </w:t>
      </w:r>
      <w:r>
        <w:rPr>
          <w:b/>
          <w:bCs/>
          <w:spacing w:val="-15"/>
        </w:rPr>
        <w:t>省赛</w:t>
      </w:r>
    </w:p>
    <w:p w14:paraId="2FD7A459">
      <w:pPr>
        <w:pStyle w:val="2"/>
        <w:spacing w:before="175" w:line="222" w:lineRule="auto"/>
        <w:ind w:left="32"/>
        <w:rPr>
          <w:rFonts w:ascii="Times New Roman" w:hAnsi="Times New Roman" w:eastAsia="Times New Roman" w:cs="Times New Roman"/>
        </w:rPr>
      </w:pPr>
      <w:r>
        <w:rPr>
          <w:spacing w:val="-3"/>
        </w:rPr>
        <w:t xml:space="preserve">选手奖项：设置金奖 </w:t>
      </w:r>
      <w:r>
        <w:rPr>
          <w:rFonts w:ascii="Times New Roman" w:hAnsi="Times New Roman" w:eastAsia="Times New Roman" w:cs="Times New Roman"/>
          <w:spacing w:val="-3"/>
        </w:rPr>
        <w:t>10%</w:t>
      </w:r>
      <w:r>
        <w:rPr>
          <w:spacing w:val="-3"/>
        </w:rPr>
        <w:t xml:space="preserve">、银奖 </w:t>
      </w:r>
      <w:r>
        <w:rPr>
          <w:rFonts w:ascii="Times New Roman" w:hAnsi="Times New Roman" w:eastAsia="Times New Roman" w:cs="Times New Roman"/>
          <w:spacing w:val="-3"/>
        </w:rPr>
        <w:t>20%</w:t>
      </w:r>
      <w:r>
        <w:rPr>
          <w:spacing w:val="-3"/>
        </w:rPr>
        <w:t xml:space="preserve">、铜奖 </w:t>
      </w:r>
      <w:r>
        <w:rPr>
          <w:rFonts w:ascii="Times New Roman" w:hAnsi="Times New Roman" w:eastAsia="Times New Roman" w:cs="Times New Roman"/>
          <w:spacing w:val="-3"/>
        </w:rPr>
        <w:t>30%</w:t>
      </w:r>
      <w:r>
        <w:rPr>
          <w:spacing w:val="-3"/>
        </w:rPr>
        <w:t xml:space="preserve">。其中综合能力赛项排名前 </w:t>
      </w:r>
      <w:r>
        <w:rPr>
          <w:rFonts w:ascii="Times New Roman" w:hAnsi="Times New Roman" w:eastAsia="Times New Roman" w:cs="Times New Roman"/>
          <w:spacing w:val="-3"/>
        </w:rPr>
        <w:t>26</w:t>
      </w:r>
    </w:p>
    <w:p w14:paraId="4CB10ECC">
      <w:pPr>
        <w:pStyle w:val="2"/>
        <w:spacing w:before="179" w:line="222" w:lineRule="auto"/>
        <w:ind w:left="1230"/>
      </w:pPr>
      <w:r>
        <w:rPr>
          <w:spacing w:val="-4"/>
        </w:rPr>
        <w:t>名的选手晋级国赛，演讲赛项排名前</w:t>
      </w:r>
      <w:r>
        <w:rPr>
          <w:spacing w:val="-14"/>
        </w:rPr>
        <w:t xml:space="preserve"> </w:t>
      </w:r>
      <w:r>
        <w:rPr>
          <w:rFonts w:ascii="Times New Roman" w:hAnsi="Times New Roman" w:eastAsia="Times New Roman" w:cs="Times New Roman"/>
          <w:spacing w:val="-4"/>
        </w:rPr>
        <w:t>16</w:t>
      </w:r>
      <w:r>
        <w:rPr>
          <w:rFonts w:ascii="Times New Roman" w:hAnsi="Times New Roman" w:eastAsia="Times New Roman" w:cs="Times New Roman"/>
          <w:spacing w:val="17"/>
          <w:w w:val="101"/>
        </w:rPr>
        <w:t xml:space="preserve"> </w:t>
      </w:r>
      <w:r>
        <w:rPr>
          <w:spacing w:val="-4"/>
        </w:rPr>
        <w:t>名的选手晋级国赛。</w:t>
      </w:r>
    </w:p>
    <w:p w14:paraId="7FDC5BE7">
      <w:pPr>
        <w:pStyle w:val="2"/>
        <w:spacing w:before="177" w:line="222" w:lineRule="auto"/>
        <w:ind w:left="29"/>
      </w:pPr>
      <w:r>
        <w:t>指导教师奖项：获奖选手的指导教师获得相应奖项，每位选手的指导老师不超过</w:t>
      </w:r>
    </w:p>
    <w:p w14:paraId="11B6E2A6">
      <w:pPr>
        <w:pStyle w:val="2"/>
        <w:spacing w:before="181" w:line="224" w:lineRule="auto"/>
        <w:ind w:left="1583"/>
      </w:pPr>
      <w:r>
        <w:rPr>
          <w:rFonts w:ascii="Times New Roman" w:hAnsi="Times New Roman" w:eastAsia="Times New Roman" w:cs="Times New Roman"/>
          <w:spacing w:val="-12"/>
        </w:rPr>
        <w:t xml:space="preserve">3 </w:t>
      </w:r>
      <w:r>
        <w:rPr>
          <w:spacing w:val="-12"/>
        </w:rPr>
        <w:t>名。</w:t>
      </w:r>
    </w:p>
    <w:p w14:paraId="7B716780">
      <w:pPr>
        <w:pStyle w:val="2"/>
        <w:spacing w:before="174" w:line="220" w:lineRule="auto"/>
        <w:ind w:left="29"/>
      </w:pPr>
      <w:r>
        <w:rPr>
          <w:spacing w:val="-2"/>
        </w:rPr>
        <w:t>优秀组织奖：校赛组织工作或省赛成绩突出的院校获得优秀组织奖。</w:t>
      </w:r>
    </w:p>
    <w:p w14:paraId="1827AD96">
      <w:pPr>
        <w:spacing w:line="220" w:lineRule="auto"/>
        <w:sectPr>
          <w:headerReference r:id="rId7" w:type="default"/>
          <w:footerReference r:id="rId8" w:type="default"/>
          <w:pgSz w:w="11907" w:h="16839"/>
          <w:pgMar w:top="400" w:right="1646" w:bottom="400" w:left="1785" w:header="0" w:footer="0" w:gutter="0"/>
          <w:cols w:space="720" w:num="1"/>
        </w:sectPr>
      </w:pPr>
    </w:p>
    <w:p w14:paraId="77E643B4">
      <w:pPr>
        <w:pStyle w:val="2"/>
        <w:spacing w:before="78" w:line="222" w:lineRule="auto"/>
        <w:ind w:left="40"/>
        <w:rPr>
          <w:rFonts w:hint="eastAsia" w:ascii="Times New Roman" w:hAnsi="Times New Roman" w:eastAsia="仿宋" w:cs="Times New Roman"/>
          <w:lang w:eastAsia="zh-CN"/>
        </w:rPr>
      </w:pPr>
      <w:r>
        <w:rPr>
          <w:spacing w:val="-17"/>
        </w:rPr>
        <w:t>附件</w:t>
      </w:r>
      <w:r>
        <w:rPr>
          <w:spacing w:val="-55"/>
        </w:rPr>
        <w:t xml:space="preserve"> </w:t>
      </w:r>
      <w:r>
        <w:rPr>
          <w:rFonts w:hint="eastAsia" w:ascii="Times New Roman" w:hAnsi="Times New Roman" w:eastAsia="宋体" w:cs="Times New Roman"/>
          <w:spacing w:val="-17"/>
          <w:lang w:val="en-US" w:eastAsia="zh-CN"/>
        </w:rPr>
        <w:t>3</w:t>
      </w:r>
    </w:p>
    <w:p w14:paraId="557C7C3B">
      <w:pPr>
        <w:pStyle w:val="2"/>
        <w:spacing w:before="204" w:line="222" w:lineRule="auto"/>
        <w:jc w:val="center"/>
        <w:outlineLvl w:val="1"/>
        <w:rPr>
          <w:sz w:val="28"/>
          <w:szCs w:val="28"/>
        </w:rPr>
      </w:pPr>
      <w:r>
        <w:rPr>
          <w:b/>
          <w:bCs/>
          <w:spacing w:val="-4"/>
          <w:sz w:val="28"/>
          <w:szCs w:val="28"/>
        </w:rPr>
        <w:t>笔译赛项方案</w:t>
      </w:r>
    </w:p>
    <w:p w14:paraId="1CEE8C65">
      <w:pPr>
        <w:pStyle w:val="2"/>
        <w:spacing w:line="222" w:lineRule="auto"/>
        <w:ind w:left="37"/>
        <w:outlineLvl w:val="0"/>
      </w:pPr>
      <w:r>
        <w:rPr>
          <w:b/>
          <w:bCs/>
          <w:spacing w:val="-11"/>
        </w:rPr>
        <w:t>一、</w:t>
      </w:r>
      <w:r>
        <w:rPr>
          <w:b/>
          <w:bCs/>
          <w:spacing w:val="-6"/>
        </w:rPr>
        <w:t>大赛内容</w:t>
      </w:r>
    </w:p>
    <w:p w14:paraId="79F5491B">
      <w:pPr>
        <w:pStyle w:val="2"/>
        <w:spacing w:before="180" w:line="359" w:lineRule="auto"/>
        <w:ind w:left="29" w:firstLine="487"/>
        <w:jc w:val="both"/>
        <w:rPr>
          <w:spacing w:val="-3"/>
        </w:rPr>
      </w:pPr>
      <w:r>
        <w:rPr>
          <w:spacing w:val="-8"/>
        </w:rPr>
        <w:t>笔译赛题考查汉英互译能力，涉及</w:t>
      </w:r>
      <w:r>
        <w:rPr>
          <w:rFonts w:hint="eastAsia"/>
          <w:spacing w:val="-8"/>
          <w:lang w:eastAsia="zh-CN"/>
        </w:rPr>
        <w:t>经济建设、政治建设、文化建设、社会建设、生态文明建设</w:t>
      </w:r>
      <w:r>
        <w:rPr>
          <w:spacing w:val="-3"/>
        </w:rPr>
        <w:t>等领域的重要话题，涵盖习近平新时代中国特色社会主义</w:t>
      </w:r>
      <w:r>
        <w:rPr>
          <w:spacing w:val="-4"/>
        </w:rPr>
        <w:t>思想核心内</w:t>
      </w:r>
      <w:r>
        <w:rPr>
          <w:spacing w:val="-3"/>
        </w:rPr>
        <w:t>容，包括语言基本能力考查、习近平新时代中国特色社会主义思想关键</w:t>
      </w:r>
      <w:r>
        <w:rPr>
          <w:spacing w:val="-4"/>
        </w:rPr>
        <w:t>术语和中华</w:t>
      </w:r>
      <w:r>
        <w:rPr>
          <w:spacing w:val="-3"/>
        </w:rPr>
        <w:t>思想文化术语的翻译及阐释、中国时政文献语篇翻译、文学作品选篇翻译、译</w:t>
      </w:r>
      <w:r>
        <w:rPr>
          <w:spacing w:val="-4"/>
        </w:rPr>
        <w:t>后编</w:t>
      </w:r>
      <w:r>
        <w:rPr>
          <w:spacing w:val="-3"/>
        </w:rPr>
        <w:t>辑、新闻编译等。部分赛题素材选自《习近平谈治国理政》第一卷、第</w:t>
      </w:r>
      <w:r>
        <w:rPr>
          <w:spacing w:val="-4"/>
        </w:rPr>
        <w:t>二卷、第三</w:t>
      </w:r>
      <w:r>
        <w:rPr>
          <w:spacing w:val="-6"/>
        </w:rPr>
        <w:t>卷、第四卷、第五卷，《习近平总书记教育重要论述讲义</w:t>
      </w:r>
      <w:r>
        <w:rPr>
          <w:spacing w:val="-7"/>
        </w:rPr>
        <w:t>》《教育强国建设规划纲</w:t>
      </w:r>
      <w:r>
        <w:t>要（</w:t>
      </w:r>
      <w:r>
        <w:rPr>
          <w:rFonts w:ascii="Times New Roman" w:hAnsi="Times New Roman" w:eastAsia="Times New Roman" w:cs="Times New Roman"/>
        </w:rPr>
        <w:t>2024</w:t>
      </w:r>
      <w:r>
        <w:t>—</w:t>
      </w:r>
      <w:r>
        <w:rPr>
          <w:rFonts w:ascii="Times New Roman" w:hAnsi="Times New Roman" w:eastAsia="Times New Roman" w:cs="Times New Roman"/>
        </w:rPr>
        <w:t xml:space="preserve">2035 </w:t>
      </w:r>
      <w:r>
        <w:t>年）》、高等学校《理解当代中国》系列教材和《理解当代中国</w:t>
      </w:r>
      <w:r>
        <w:rPr>
          <w:spacing w:val="-3"/>
        </w:rPr>
        <w:t>核心术语学习手册》（汉英对照）等。</w:t>
      </w:r>
    </w:p>
    <w:p w14:paraId="0EE5A93A">
      <w:pPr>
        <w:pStyle w:val="2"/>
        <w:spacing w:before="180" w:line="359" w:lineRule="auto"/>
        <w:jc w:val="center"/>
        <w:rPr>
          <w:rFonts w:hint="eastAsia"/>
          <w:b/>
          <w:bCs/>
          <w:spacing w:val="-2"/>
          <w:lang w:val="en-US" w:eastAsia="zh-CN"/>
        </w:rPr>
      </w:pPr>
      <w:r>
        <w:rPr>
          <w:rFonts w:hint="eastAsia"/>
          <w:b/>
          <w:bCs/>
          <w:spacing w:val="-2"/>
          <w:lang w:val="en-US" w:eastAsia="zh-CN"/>
        </w:rPr>
        <w:t>题型设置仅供参考，以实际比赛为准。</w:t>
      </w:r>
    </w:p>
    <w:p w14:paraId="049BC6B4">
      <w:pPr>
        <w:pStyle w:val="2"/>
        <w:spacing w:before="180" w:line="359" w:lineRule="auto"/>
        <w:jc w:val="center"/>
        <w:rPr>
          <w:spacing w:val="-3"/>
        </w:rPr>
      </w:pPr>
      <w:r>
        <w:drawing>
          <wp:inline distT="0" distB="0" distL="114300" distR="114300">
            <wp:extent cx="4242435" cy="2753360"/>
            <wp:effectExtent l="0" t="0" r="5715"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6"/>
                    <a:stretch>
                      <a:fillRect/>
                    </a:stretch>
                  </pic:blipFill>
                  <pic:spPr>
                    <a:xfrm>
                      <a:off x="0" y="0"/>
                      <a:ext cx="4242435" cy="2753360"/>
                    </a:xfrm>
                    <a:prstGeom prst="rect">
                      <a:avLst/>
                    </a:prstGeom>
                    <a:noFill/>
                    <a:ln>
                      <a:noFill/>
                    </a:ln>
                  </pic:spPr>
                </pic:pic>
              </a:graphicData>
            </a:graphic>
          </wp:inline>
        </w:drawing>
      </w:r>
    </w:p>
    <w:p w14:paraId="5428C307">
      <w:pPr>
        <w:pStyle w:val="2"/>
        <w:spacing w:line="222" w:lineRule="auto"/>
        <w:ind w:left="36"/>
        <w:outlineLvl w:val="0"/>
      </w:pPr>
      <w:r>
        <w:rPr>
          <w:rFonts w:hint="eastAsia"/>
          <w:b/>
          <w:bCs/>
          <w:spacing w:val="-6"/>
          <w:lang w:val="en-US" w:eastAsia="zh-CN"/>
        </w:rPr>
        <w:t>二</w:t>
      </w:r>
      <w:r>
        <w:rPr>
          <w:b/>
          <w:bCs/>
          <w:spacing w:val="-6"/>
        </w:rPr>
        <w:t>、</w:t>
      </w:r>
      <w:r>
        <w:rPr>
          <w:rFonts w:hint="eastAsia"/>
          <w:b/>
          <w:bCs/>
          <w:spacing w:val="-6"/>
          <w:lang w:val="en-US" w:eastAsia="zh-CN"/>
        </w:rPr>
        <w:t>校</w:t>
      </w:r>
      <w:r>
        <w:rPr>
          <w:b/>
          <w:bCs/>
          <w:spacing w:val="-6"/>
        </w:rPr>
        <w:t>赛安排</w:t>
      </w:r>
    </w:p>
    <w:p w14:paraId="759E04B1">
      <w:pPr>
        <w:pStyle w:val="2"/>
        <w:spacing w:before="182" w:line="359" w:lineRule="auto"/>
        <w:ind w:left="1230" w:right="81" w:hanging="1197"/>
      </w:pPr>
      <w:r>
        <w:rPr>
          <w:rFonts w:hint="eastAsia"/>
          <w:spacing w:val="-4"/>
          <w:lang w:val="en-US" w:eastAsia="zh-CN"/>
        </w:rPr>
        <w:t>1.</w:t>
      </w:r>
      <w:r>
        <w:rPr>
          <w:spacing w:val="-4"/>
        </w:rPr>
        <w:t>参赛注册：所有参赛选手须于</w:t>
      </w:r>
      <w:r>
        <w:rPr>
          <w:spacing w:val="1"/>
        </w:rPr>
        <w:t>本校规定的报名截止时间前，在大赛官网</w:t>
      </w:r>
      <w:r>
        <w:rPr>
          <w:rFonts w:hint="default" w:ascii="Times New Roman" w:hAnsi="Times New Roman" w:eastAsia="宋体" w:cs="Times New Roman"/>
          <w:color w:val="0000FF"/>
          <w:kern w:val="0"/>
          <w:sz w:val="24"/>
          <w:szCs w:val="24"/>
          <w:lang w:val="en-US" w:eastAsia="zh-CN" w:bidi="ar"/>
        </w:rPr>
        <w:t>https://ucc.fltrp.com</w:t>
      </w:r>
      <w:r>
        <w:rPr>
          <w:rFonts w:ascii="Times New Roman" w:hAnsi="Times New Roman" w:eastAsia="Times New Roman" w:cs="Times New Roman"/>
          <w:spacing w:val="1"/>
        </w:rPr>
        <w:t>“</w:t>
      </w:r>
      <w:r>
        <w:rPr>
          <w:rFonts w:ascii="Times New Roman" w:hAnsi="Times New Roman" w:eastAsia="Times New Roman" w:cs="Times New Roman"/>
          <w:spacing w:val="-36"/>
        </w:rPr>
        <w:t xml:space="preserve"> </w:t>
      </w:r>
      <w:r>
        <w:rPr>
          <w:spacing w:val="1"/>
        </w:rPr>
        <w:t>选手报名</w:t>
      </w:r>
      <w:r>
        <w:rPr>
          <w:rFonts w:ascii="Times New Roman" w:hAnsi="Times New Roman" w:eastAsia="Times New Roman" w:cs="Times New Roman"/>
          <w:spacing w:val="1"/>
        </w:rPr>
        <w:t>/</w:t>
      </w:r>
      <w:r>
        <w:rPr>
          <w:spacing w:val="1"/>
        </w:rPr>
        <w:t>参赛</w:t>
      </w:r>
      <w:r>
        <w:rPr>
          <w:rFonts w:ascii="Times New Roman" w:hAnsi="Times New Roman" w:eastAsia="Times New Roman" w:cs="Times New Roman"/>
          <w:spacing w:val="1"/>
        </w:rPr>
        <w:t>”</w:t>
      </w:r>
      <w:r>
        <w:rPr>
          <w:rFonts w:ascii="Times New Roman" w:hAnsi="Times New Roman" w:eastAsia="Times New Roman" w:cs="Times New Roman"/>
          <w:spacing w:val="-30"/>
        </w:rPr>
        <w:t xml:space="preserve"> </w:t>
      </w:r>
      <w:r>
        <w:rPr>
          <w:spacing w:val="1"/>
        </w:rPr>
        <w:t>页面注册报</w:t>
      </w:r>
      <w:r>
        <w:rPr>
          <w:spacing w:val="-13"/>
        </w:rPr>
        <w:t>名。</w:t>
      </w:r>
    </w:p>
    <w:p w14:paraId="35A70752">
      <w:pPr>
        <w:pStyle w:val="2"/>
        <w:spacing w:before="1" w:line="360" w:lineRule="auto"/>
        <w:ind w:left="1237" w:right="84" w:hanging="1180"/>
        <w:sectPr>
          <w:pgSz w:w="11907" w:h="16839"/>
          <w:pgMar w:top="400" w:right="1480" w:bottom="400" w:left="1785" w:header="0" w:footer="0" w:gutter="0"/>
          <w:cols w:space="720" w:num="1"/>
        </w:sectPr>
      </w:pPr>
      <w:r>
        <w:rPr>
          <w:rFonts w:hint="eastAsia"/>
          <w:spacing w:val="-9"/>
          <w:lang w:val="en-US" w:eastAsia="zh-CN"/>
        </w:rPr>
        <w:t>2.</w:t>
      </w:r>
      <w:r>
        <w:rPr>
          <w:spacing w:val="-9"/>
        </w:rPr>
        <w:t>比赛时间：</w:t>
      </w:r>
      <w:r>
        <w:rPr>
          <w:rFonts w:hint="eastAsia" w:ascii="仿宋" w:hAnsi="仿宋" w:eastAsia="仿宋" w:cs="仿宋"/>
          <w:color w:val="000000"/>
          <w:kern w:val="0"/>
          <w:sz w:val="24"/>
          <w:szCs w:val="24"/>
          <w:lang w:val="en-US" w:eastAsia="zh-CN" w:bidi="ar"/>
        </w:rPr>
        <w:t>统一参加外研社国才杯官网线上比赛，10月1</w:t>
      </w:r>
      <w:r>
        <w:rPr>
          <w:rFonts w:hint="eastAsia" w:cs="仿宋"/>
          <w:color w:val="000000"/>
          <w:kern w:val="0"/>
          <w:sz w:val="24"/>
          <w:szCs w:val="24"/>
          <w:lang w:val="en-US" w:eastAsia="zh-CN" w:bidi="ar"/>
        </w:rPr>
        <w:t>1</w:t>
      </w:r>
      <w:r>
        <w:rPr>
          <w:rFonts w:hint="eastAsia" w:ascii="仿宋" w:hAnsi="仿宋" w:eastAsia="仿宋" w:cs="仿宋"/>
          <w:color w:val="000000"/>
          <w:kern w:val="0"/>
          <w:sz w:val="24"/>
          <w:szCs w:val="24"/>
          <w:lang w:val="en-US" w:eastAsia="zh-CN" w:bidi="ar"/>
        </w:rPr>
        <w:t>日下午4点-6点。地点另行通知，关注学习中心公众号，答疑群为本科4群(前3群同学勿加）798371010，研究生群757726063。</w:t>
      </w:r>
    </w:p>
    <w:p w14:paraId="0AF65553">
      <w:pPr>
        <w:pStyle w:val="2"/>
        <w:spacing w:before="170" w:line="360" w:lineRule="auto"/>
        <w:ind w:left="33"/>
      </w:pPr>
      <w:r>
        <w:rPr>
          <w:rFonts w:hint="eastAsia"/>
          <w:spacing w:val="-3"/>
          <w:lang w:val="en-US" w:eastAsia="zh-CN"/>
        </w:rPr>
        <w:t>3.</w:t>
      </w:r>
      <w:r>
        <w:rPr>
          <w:spacing w:val="-3"/>
        </w:rPr>
        <w:t>晋级名额：各本科院校每校最多推选</w:t>
      </w:r>
      <w:r>
        <w:rPr>
          <w:spacing w:val="-55"/>
        </w:rPr>
        <w:t xml:space="preserve"> </w:t>
      </w:r>
      <w:r>
        <w:rPr>
          <w:rFonts w:ascii="Times New Roman" w:hAnsi="Times New Roman" w:eastAsia="Times New Roman" w:cs="Times New Roman"/>
          <w:spacing w:val="-3"/>
        </w:rPr>
        <w:t>2</w:t>
      </w:r>
      <w:r>
        <w:rPr>
          <w:rFonts w:ascii="Times New Roman" w:hAnsi="Times New Roman" w:eastAsia="Times New Roman" w:cs="Times New Roman"/>
          <w:spacing w:val="20"/>
        </w:rPr>
        <w:t xml:space="preserve"> </w:t>
      </w:r>
      <w:r>
        <w:rPr>
          <w:spacing w:val="-3"/>
        </w:rPr>
        <w:t>人参加省赛。</w:t>
      </w:r>
    </w:p>
    <w:p w14:paraId="50BB55BD">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外卡赛通道：国才考试考生成绩达到</w:t>
      </w:r>
      <w:r>
        <w:rPr>
          <w:spacing w:val="-3"/>
        </w:rPr>
        <w:t>中</w:t>
      </w:r>
      <w:r>
        <w:rPr>
          <w:rFonts w:hint="eastAsia" w:ascii="仿宋" w:hAnsi="仿宋" w:eastAsia="仿宋" w:cs="仿宋"/>
          <w:color w:val="000000"/>
          <w:kern w:val="0"/>
          <w:sz w:val="24"/>
          <w:szCs w:val="24"/>
          <w:lang w:val="en-US" w:eastAsia="zh-CN" w:bidi="ar"/>
        </w:rPr>
        <w:t>级（优秀）及以上，按成绩排序报</w:t>
      </w:r>
      <w:r>
        <w:rPr>
          <w:rFonts w:hint="default" w:ascii="Times New Roman" w:hAnsi="Times New Roman" w:eastAsia="宋体" w:cs="Times New Roman"/>
          <w:color w:val="000000"/>
          <w:kern w:val="0"/>
          <w:sz w:val="24"/>
          <w:szCs w:val="24"/>
          <w:lang w:val="en-US" w:eastAsia="zh-CN" w:bidi="ar"/>
        </w:rPr>
        <w:t>1</w:t>
      </w:r>
      <w:r>
        <w:rPr>
          <w:rFonts w:hint="eastAsia" w:ascii="仿宋" w:hAnsi="仿宋" w:eastAsia="仿宋" w:cs="仿宋"/>
          <w:color w:val="000000"/>
          <w:kern w:val="0"/>
          <w:sz w:val="24"/>
          <w:szCs w:val="24"/>
          <w:lang w:val="en-US" w:eastAsia="zh-CN" w:bidi="ar"/>
        </w:rPr>
        <w:t>名。</w:t>
      </w:r>
    </w:p>
    <w:p w14:paraId="07A28BFF">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 xml:space="preserve">符合要求的同学请在问卷星报名https://www.wjx.top/vm/rMo1U7N.aspx# </w:t>
      </w:r>
    </w:p>
    <w:p w14:paraId="7D84C8A1">
      <w:pPr>
        <w:pStyle w:val="2"/>
        <w:spacing w:line="223" w:lineRule="auto"/>
        <w:outlineLvl w:val="2"/>
        <w:rPr>
          <w:b/>
          <w:bCs/>
        </w:rPr>
      </w:pPr>
      <w:r>
        <w:rPr>
          <w:rFonts w:hint="eastAsia"/>
          <w:b/>
          <w:bCs/>
          <w:spacing w:val="-15"/>
          <w:lang w:val="en-US" w:eastAsia="zh-CN"/>
        </w:rPr>
        <w:t>三、</w:t>
      </w:r>
      <w:r>
        <w:rPr>
          <w:b/>
          <w:bCs/>
          <w:spacing w:val="-15"/>
        </w:rPr>
        <w:t>省赛</w:t>
      </w:r>
    </w:p>
    <w:p w14:paraId="74736FF8">
      <w:pPr>
        <w:pStyle w:val="2"/>
        <w:spacing w:before="176" w:line="222" w:lineRule="auto"/>
      </w:pPr>
      <w:r>
        <w:rPr>
          <w:rFonts w:hint="eastAsia"/>
          <w:spacing w:val="-10"/>
          <w:lang w:val="en-US" w:eastAsia="zh-CN"/>
        </w:rPr>
        <w:t>1.</w:t>
      </w:r>
      <w:r>
        <w:rPr>
          <w:spacing w:val="-10"/>
        </w:rPr>
        <w:t>比赛时间：</w:t>
      </w:r>
      <w:r>
        <w:rPr>
          <w:rFonts w:ascii="Times New Roman" w:hAnsi="Times New Roman" w:eastAsia="Times New Roman" w:cs="Times New Roman"/>
          <w:spacing w:val="-10"/>
        </w:rPr>
        <w:t>2026</w:t>
      </w:r>
      <w:r>
        <w:rPr>
          <w:rFonts w:ascii="Times New Roman" w:hAnsi="Times New Roman" w:eastAsia="Times New Roman" w:cs="Times New Roman"/>
          <w:spacing w:val="16"/>
        </w:rPr>
        <w:t xml:space="preserve"> </w:t>
      </w:r>
      <w:r>
        <w:rPr>
          <w:spacing w:val="-10"/>
        </w:rPr>
        <w:t>年</w:t>
      </w:r>
      <w:r>
        <w:rPr>
          <w:spacing w:val="-44"/>
        </w:rPr>
        <w:t xml:space="preserve"> </w:t>
      </w:r>
      <w:r>
        <w:rPr>
          <w:rFonts w:ascii="Times New Roman" w:hAnsi="Times New Roman" w:eastAsia="Times New Roman" w:cs="Times New Roman"/>
          <w:spacing w:val="-10"/>
        </w:rPr>
        <w:t>10</w:t>
      </w:r>
      <w:r>
        <w:rPr>
          <w:spacing w:val="-10"/>
        </w:rPr>
        <w:t>月</w:t>
      </w:r>
      <w:r>
        <w:rPr>
          <w:spacing w:val="-63"/>
        </w:rPr>
        <w:t xml:space="preserve"> </w:t>
      </w:r>
      <w:r>
        <w:rPr>
          <w:rFonts w:ascii="Times New Roman" w:hAnsi="Times New Roman" w:eastAsia="Times New Roman" w:cs="Times New Roman"/>
          <w:spacing w:val="-10"/>
        </w:rPr>
        <w:t xml:space="preserve">31 </w:t>
      </w:r>
      <w:r>
        <w:rPr>
          <w:spacing w:val="-10"/>
        </w:rPr>
        <w:t>日（</w:t>
      </w:r>
      <w:r>
        <w:rPr>
          <w:rFonts w:ascii="Times New Roman" w:hAnsi="Times New Roman" w:eastAsia="Times New Roman" w:cs="Times New Roman"/>
          <w:spacing w:val="-10"/>
        </w:rPr>
        <w:t>14:00</w:t>
      </w:r>
      <w:r>
        <w:rPr>
          <w:spacing w:val="-10"/>
        </w:rPr>
        <w:t>—</w:t>
      </w:r>
      <w:r>
        <w:rPr>
          <w:rFonts w:ascii="Times New Roman" w:hAnsi="Times New Roman" w:eastAsia="Times New Roman" w:cs="Times New Roman"/>
          <w:spacing w:val="-10"/>
        </w:rPr>
        <w:t>16</w:t>
      </w:r>
      <w:r>
        <w:rPr>
          <w:rFonts w:ascii="Times New Roman" w:hAnsi="Times New Roman" w:eastAsia="Times New Roman" w:cs="Times New Roman"/>
          <w:spacing w:val="-11"/>
        </w:rPr>
        <w:t>:00</w:t>
      </w:r>
      <w:r>
        <w:rPr>
          <w:spacing w:val="-11"/>
        </w:rPr>
        <w:t>）</w:t>
      </w:r>
    </w:p>
    <w:p w14:paraId="2B71A4F6">
      <w:pPr>
        <w:pStyle w:val="2"/>
        <w:spacing w:before="178" w:line="359" w:lineRule="auto"/>
        <w:ind w:right="15"/>
      </w:pPr>
      <w:r>
        <w:rPr>
          <w:rFonts w:hint="eastAsia"/>
          <w:spacing w:val="-4"/>
          <w:lang w:val="en-US" w:eastAsia="zh-CN"/>
        </w:rPr>
        <w:t>2.</w:t>
      </w:r>
      <w:r>
        <w:rPr>
          <w:spacing w:val="-4"/>
        </w:rPr>
        <w:t>比赛题目：习近平新时代中国特色社会主义思想关键术语和中华思想文化术语翻译</w:t>
      </w:r>
      <w:r>
        <w:rPr>
          <w:spacing w:val="-13"/>
        </w:rPr>
        <w:t>及阐释若干道、英译汉（非文学翻译）</w:t>
      </w:r>
      <w:r>
        <w:rPr>
          <w:rFonts w:ascii="Times New Roman" w:hAnsi="Times New Roman" w:eastAsia="Times New Roman" w:cs="Times New Roman"/>
          <w:spacing w:val="-13"/>
        </w:rPr>
        <w:t>1</w:t>
      </w:r>
      <w:r>
        <w:rPr>
          <w:rFonts w:ascii="Times New Roman" w:hAnsi="Times New Roman" w:eastAsia="Times New Roman" w:cs="Times New Roman"/>
          <w:spacing w:val="25"/>
        </w:rPr>
        <w:t xml:space="preserve"> </w:t>
      </w:r>
      <w:r>
        <w:rPr>
          <w:spacing w:val="-13"/>
        </w:rPr>
        <w:t>篇、汉译英（非文学翻译）</w:t>
      </w:r>
      <w:r>
        <w:rPr>
          <w:rFonts w:ascii="Times New Roman" w:hAnsi="Times New Roman" w:eastAsia="Times New Roman" w:cs="Times New Roman"/>
          <w:spacing w:val="-13"/>
        </w:rPr>
        <w:t>1</w:t>
      </w:r>
      <w:r>
        <w:rPr>
          <w:rFonts w:ascii="Times New Roman" w:hAnsi="Times New Roman" w:eastAsia="Times New Roman" w:cs="Times New Roman"/>
          <w:spacing w:val="23"/>
        </w:rPr>
        <w:t xml:space="preserve"> </w:t>
      </w:r>
      <w:r>
        <w:rPr>
          <w:spacing w:val="-13"/>
        </w:rPr>
        <w:t>篇，</w:t>
      </w:r>
      <w:r>
        <w:rPr>
          <w:spacing w:val="-12"/>
        </w:rPr>
        <w:t xml:space="preserve">赛 题 构 成 </w:t>
      </w:r>
      <w:r>
        <w:rPr>
          <w:rFonts w:hint="eastAsia"/>
          <w:spacing w:val="-12"/>
          <w:lang w:eastAsia="zh-CN"/>
        </w:rPr>
        <w:t>、</w:t>
      </w:r>
      <w:r>
        <w:rPr>
          <w:spacing w:val="-12"/>
        </w:rPr>
        <w:t>赛 题</w:t>
      </w:r>
      <w:r>
        <w:rPr>
          <w:spacing w:val="8"/>
        </w:rPr>
        <w:t xml:space="preserve"> </w:t>
      </w:r>
      <w:r>
        <w:rPr>
          <w:spacing w:val="-12"/>
        </w:rPr>
        <w:t>样 例</w:t>
      </w:r>
      <w:r>
        <w:t xml:space="preserve"> </w:t>
      </w:r>
      <w:r>
        <w:rPr>
          <w:spacing w:val="-12"/>
        </w:rPr>
        <w:t>及</w:t>
      </w:r>
      <w:r>
        <w:rPr>
          <w:spacing w:val="1"/>
        </w:rPr>
        <w:t xml:space="preserve"> </w:t>
      </w:r>
      <w:r>
        <w:rPr>
          <w:spacing w:val="-12"/>
        </w:rPr>
        <w:t>主</w:t>
      </w:r>
      <w:r>
        <w:rPr>
          <w:spacing w:val="-4"/>
        </w:rPr>
        <w:t xml:space="preserve"> </w:t>
      </w:r>
      <w:r>
        <w:rPr>
          <w:spacing w:val="-12"/>
        </w:rPr>
        <w:t>观</w:t>
      </w:r>
      <w:r>
        <w:rPr>
          <w:spacing w:val="-5"/>
        </w:rPr>
        <w:t xml:space="preserve"> </w:t>
      </w:r>
      <w:r>
        <w:rPr>
          <w:spacing w:val="-12"/>
        </w:rPr>
        <w:t>题</w:t>
      </w:r>
      <w:r>
        <w:rPr>
          <w:spacing w:val="-4"/>
        </w:rPr>
        <w:t xml:space="preserve"> </w:t>
      </w:r>
      <w:r>
        <w:rPr>
          <w:spacing w:val="-12"/>
        </w:rPr>
        <w:t>评</w:t>
      </w:r>
      <w:r>
        <w:rPr>
          <w:spacing w:val="-1"/>
        </w:rPr>
        <w:t xml:space="preserve"> </w:t>
      </w:r>
      <w:r>
        <w:rPr>
          <w:spacing w:val="-12"/>
        </w:rPr>
        <w:t>分 标</w:t>
      </w:r>
      <w:r>
        <w:t xml:space="preserve"> </w:t>
      </w:r>
      <w:r>
        <w:rPr>
          <w:spacing w:val="-12"/>
        </w:rPr>
        <w:t>准</w:t>
      </w:r>
      <w:r>
        <w:rPr>
          <w:spacing w:val="-5"/>
        </w:rPr>
        <w:t xml:space="preserve"> </w:t>
      </w:r>
      <w:r>
        <w:rPr>
          <w:spacing w:val="-12"/>
        </w:rPr>
        <w:t>详</w:t>
      </w:r>
      <w:r>
        <w:rPr>
          <w:spacing w:val="-2"/>
        </w:rPr>
        <w:t xml:space="preserve"> </w:t>
      </w:r>
      <w:r>
        <w:rPr>
          <w:spacing w:val="-12"/>
        </w:rPr>
        <w:t>见</w:t>
      </w:r>
      <w:r>
        <w:fldChar w:fldCharType="begin"/>
      </w:r>
      <w:r>
        <w:instrText xml:space="preserve"> HYPERLINK "https://ucc.fltrp.com/c/2026-03-27/541273.shtml%E3%80%82%E3%80%82" </w:instrText>
      </w:r>
      <w:r>
        <w:fldChar w:fldCharType="separate"/>
      </w:r>
      <w:r>
        <w:rPr>
          <w:rFonts w:ascii="Times New Roman" w:hAnsi="Times New Roman" w:eastAsia="Times New Roman" w:cs="Times New Roman"/>
          <w:color w:val="0000FF"/>
          <w:spacing w:val="-2"/>
          <w:u w:val="single" w:color="auto"/>
        </w:rPr>
        <w:t>https://ucc.fltrp.com/c/2026-03-27/541273.shtm</w:t>
      </w:r>
      <w:r>
        <w:rPr>
          <w:rFonts w:ascii="Times New Roman" w:hAnsi="Times New Roman" w:eastAsia="Times New Roman" w:cs="Times New Roman"/>
          <w:color w:val="0000FF"/>
          <w:spacing w:val="-3"/>
          <w:u w:val="single" w:color="auto"/>
        </w:rPr>
        <w:t>l</w:t>
      </w:r>
      <w:r>
        <w:rPr>
          <w:color w:val="0000FF"/>
          <w:spacing w:val="-3"/>
          <w:u w:val="single" w:color="auto"/>
        </w:rPr>
        <w:t>。</w:t>
      </w:r>
      <w:r>
        <w:rPr>
          <w:color w:val="0000FF"/>
          <w:spacing w:val="-3"/>
          <w:u w:val="single" w:color="auto"/>
        </w:rPr>
        <w:fldChar w:fldCharType="end"/>
      </w:r>
    </w:p>
    <w:p w14:paraId="2F93AA40">
      <w:pPr>
        <w:pStyle w:val="2"/>
        <w:spacing w:before="171" w:line="359" w:lineRule="auto"/>
        <w:ind w:right="85"/>
      </w:pPr>
      <w:r>
        <w:rPr>
          <w:rFonts w:hint="eastAsia"/>
          <w:spacing w:val="-4"/>
          <w:lang w:val="en-US" w:eastAsia="zh-CN"/>
        </w:rPr>
        <w:t>3.</w:t>
      </w:r>
      <w:r>
        <w:rPr>
          <w:spacing w:val="-4"/>
        </w:rPr>
        <w:t>比赛方式：参赛院校集中组织学生参赛。选手们在各自学校登录大赛指定赛事系统</w:t>
      </w:r>
      <w:r>
        <w:rPr>
          <w:spacing w:val="-3"/>
        </w:rPr>
        <w:t>线上作答。由本校至少一位老师负责现场监考，同时由承办校西南石油大学安排老师进行线上监考。（具体要求将在报名结束后发送</w:t>
      </w:r>
      <w:r>
        <w:rPr>
          <w:spacing w:val="-4"/>
        </w:rPr>
        <w:t>至各参赛</w:t>
      </w:r>
      <w:r>
        <w:rPr>
          <w:spacing w:val="-10"/>
        </w:rPr>
        <w:t>院校）</w:t>
      </w:r>
    </w:p>
    <w:p w14:paraId="5550E25F">
      <w:pPr>
        <w:pStyle w:val="2"/>
        <w:spacing w:line="222" w:lineRule="auto"/>
        <w:ind w:left="58"/>
        <w:outlineLvl w:val="0"/>
      </w:pPr>
      <w:r>
        <w:rPr>
          <w:b/>
          <w:bCs/>
          <w:spacing w:val="-10"/>
        </w:rPr>
        <w:t>四、奖项设置</w:t>
      </w:r>
    </w:p>
    <w:p w14:paraId="3C50B56C">
      <w:pPr>
        <w:pStyle w:val="2"/>
        <w:spacing w:before="178" w:line="222" w:lineRule="auto"/>
        <w:ind w:left="269"/>
        <w:outlineLvl w:val="2"/>
      </w:pPr>
      <w:r>
        <w:rPr>
          <w:b/>
          <w:bCs/>
          <w:spacing w:val="-4"/>
        </w:rPr>
        <w:t>（一）校赛</w:t>
      </w:r>
    </w:p>
    <w:p w14:paraId="54209DA0">
      <w:pPr>
        <w:pStyle w:val="2"/>
        <w:spacing w:before="179" w:line="222" w:lineRule="auto"/>
        <w:jc w:val="right"/>
      </w:pPr>
      <w:r>
        <w:rPr>
          <w:spacing w:val="-14"/>
        </w:rPr>
        <w:t>选手奖项：设置金、银、铜奖，获奖比例分别为本校参赛选手人数的</w:t>
      </w:r>
      <w:r>
        <w:rPr>
          <w:spacing w:val="-52"/>
        </w:rPr>
        <w:t xml:space="preserve"> </w:t>
      </w:r>
      <w:r>
        <w:rPr>
          <w:rFonts w:ascii="Times New Roman" w:hAnsi="Times New Roman" w:eastAsia="Times New Roman" w:cs="Times New Roman"/>
          <w:spacing w:val="-14"/>
        </w:rPr>
        <w:t>5%</w:t>
      </w:r>
      <w:r>
        <w:rPr>
          <w:spacing w:val="-14"/>
        </w:rPr>
        <w:t>、</w:t>
      </w:r>
      <w:r>
        <w:rPr>
          <w:rFonts w:ascii="Times New Roman" w:hAnsi="Times New Roman" w:eastAsia="Times New Roman" w:cs="Times New Roman"/>
          <w:spacing w:val="-14"/>
        </w:rPr>
        <w:t>15%</w:t>
      </w:r>
      <w:r>
        <w:rPr>
          <w:spacing w:val="-14"/>
        </w:rPr>
        <w:t>、</w:t>
      </w:r>
      <w:r>
        <w:rPr>
          <w:rFonts w:ascii="Times New Roman" w:hAnsi="Times New Roman" w:eastAsia="Times New Roman" w:cs="Times New Roman"/>
          <w:spacing w:val="-14"/>
        </w:rPr>
        <w:t>25%</w:t>
      </w:r>
      <w:r>
        <w:rPr>
          <w:spacing w:val="-14"/>
        </w:rPr>
        <w:t>。</w:t>
      </w:r>
    </w:p>
    <w:p w14:paraId="7EBF9567">
      <w:pPr>
        <w:pStyle w:val="2"/>
        <w:spacing w:before="178" w:line="359" w:lineRule="auto"/>
        <w:ind w:left="1709" w:right="78" w:hanging="1680"/>
      </w:pPr>
      <w:r>
        <w:rPr>
          <w:spacing w:val="-1"/>
        </w:rPr>
        <w:t>指导教师奖项：获奖选手的指导教师获得相应奖</w:t>
      </w:r>
      <w:r>
        <w:rPr>
          <w:spacing w:val="-2"/>
        </w:rPr>
        <w:t>项，每位选手的指导老师不超过</w:t>
      </w:r>
      <w:r>
        <w:rPr>
          <w:rFonts w:ascii="Times New Roman" w:hAnsi="Times New Roman" w:eastAsia="Times New Roman" w:cs="Times New Roman"/>
          <w:spacing w:val="-2"/>
        </w:rPr>
        <w:t>3</w:t>
      </w:r>
      <w:r>
        <w:rPr>
          <w:spacing w:val="-9"/>
        </w:rPr>
        <w:t>名。</w:t>
      </w:r>
    </w:p>
    <w:p w14:paraId="0E114B61">
      <w:pPr>
        <w:pStyle w:val="2"/>
        <w:spacing w:line="223" w:lineRule="auto"/>
        <w:ind w:left="269"/>
        <w:outlineLvl w:val="2"/>
      </w:pPr>
      <w:r>
        <w:rPr>
          <w:b/>
          <w:bCs/>
          <w:spacing w:val="-15"/>
        </w:rPr>
        <w:t>（二）</w:t>
      </w:r>
      <w:r>
        <w:rPr>
          <w:spacing w:val="-61"/>
        </w:rPr>
        <w:t xml:space="preserve"> </w:t>
      </w:r>
      <w:r>
        <w:rPr>
          <w:b/>
          <w:bCs/>
          <w:spacing w:val="-15"/>
        </w:rPr>
        <w:t>省赛</w:t>
      </w:r>
    </w:p>
    <w:p w14:paraId="41F673C8">
      <w:pPr>
        <w:pStyle w:val="2"/>
        <w:spacing w:before="177" w:line="359" w:lineRule="auto"/>
        <w:ind w:left="29" w:right="2" w:firstLine="2"/>
      </w:pPr>
      <w:r>
        <w:rPr>
          <w:spacing w:val="-12"/>
        </w:rPr>
        <w:t>选手奖项：设置金奖</w:t>
      </w:r>
      <w:r>
        <w:rPr>
          <w:spacing w:val="-42"/>
        </w:rPr>
        <w:t xml:space="preserve"> </w:t>
      </w:r>
      <w:r>
        <w:rPr>
          <w:rFonts w:ascii="Times New Roman" w:hAnsi="Times New Roman" w:eastAsia="Times New Roman" w:cs="Times New Roman"/>
          <w:spacing w:val="-12"/>
        </w:rPr>
        <w:t>10%</w:t>
      </w:r>
      <w:r>
        <w:rPr>
          <w:spacing w:val="-12"/>
        </w:rPr>
        <w:t>、银奖</w:t>
      </w:r>
      <w:r>
        <w:rPr>
          <w:spacing w:val="-65"/>
        </w:rPr>
        <w:t xml:space="preserve"> </w:t>
      </w:r>
      <w:r>
        <w:rPr>
          <w:rFonts w:ascii="Times New Roman" w:hAnsi="Times New Roman" w:eastAsia="Times New Roman" w:cs="Times New Roman"/>
          <w:spacing w:val="-12"/>
        </w:rPr>
        <w:t>20%</w:t>
      </w:r>
      <w:r>
        <w:rPr>
          <w:spacing w:val="-12"/>
        </w:rPr>
        <w:t>、铜奖</w:t>
      </w:r>
      <w:r>
        <w:rPr>
          <w:spacing w:val="-59"/>
        </w:rPr>
        <w:t xml:space="preserve"> </w:t>
      </w:r>
      <w:r>
        <w:rPr>
          <w:rFonts w:ascii="Times New Roman" w:hAnsi="Times New Roman" w:eastAsia="Times New Roman" w:cs="Times New Roman"/>
          <w:spacing w:val="-12"/>
        </w:rPr>
        <w:t>30%</w:t>
      </w:r>
      <w:r>
        <w:rPr>
          <w:spacing w:val="-12"/>
        </w:rPr>
        <w:t>。其中排名前</w:t>
      </w:r>
      <w:r>
        <w:rPr>
          <w:spacing w:val="-42"/>
        </w:rPr>
        <w:t xml:space="preserve"> </w:t>
      </w:r>
      <w:r>
        <w:rPr>
          <w:rFonts w:ascii="Times New Roman" w:hAnsi="Times New Roman" w:eastAsia="Times New Roman" w:cs="Times New Roman"/>
          <w:spacing w:val="-12"/>
        </w:rPr>
        <w:t>12</w:t>
      </w:r>
      <w:r>
        <w:rPr>
          <w:rFonts w:ascii="Times New Roman" w:hAnsi="Times New Roman" w:eastAsia="Times New Roman" w:cs="Times New Roman"/>
          <w:spacing w:val="12"/>
        </w:rPr>
        <w:t xml:space="preserve"> </w:t>
      </w:r>
      <w:r>
        <w:rPr>
          <w:spacing w:val="-12"/>
        </w:rPr>
        <w:t>名的选手晋级国赛。</w:t>
      </w:r>
      <w:r>
        <w:rPr>
          <w:spacing w:val="4"/>
        </w:rPr>
        <w:t>指导教师奖项：获奖选手的指导教师获得相应奖项，每位选</w:t>
      </w:r>
      <w:r>
        <w:rPr>
          <w:spacing w:val="3"/>
        </w:rPr>
        <w:t>手的指导老师不超过</w:t>
      </w:r>
    </w:p>
    <w:p w14:paraId="0B01F829">
      <w:pPr>
        <w:pStyle w:val="2"/>
        <w:spacing w:before="2" w:line="224" w:lineRule="auto"/>
        <w:ind w:left="1723"/>
      </w:pPr>
      <w:r>
        <w:rPr>
          <w:rFonts w:ascii="Times New Roman" w:hAnsi="Times New Roman" w:eastAsia="Times New Roman" w:cs="Times New Roman"/>
          <w:spacing w:val="-12"/>
        </w:rPr>
        <w:t xml:space="preserve">3 </w:t>
      </w:r>
      <w:r>
        <w:rPr>
          <w:spacing w:val="-12"/>
        </w:rPr>
        <w:t>名。</w:t>
      </w:r>
    </w:p>
    <w:p w14:paraId="6E127E9D">
      <w:pPr>
        <w:pStyle w:val="2"/>
        <w:spacing w:before="174" w:line="220" w:lineRule="auto"/>
        <w:ind w:left="29"/>
      </w:pPr>
      <w:r>
        <w:rPr>
          <w:spacing w:val="-2"/>
        </w:rPr>
        <w:t>优秀组织奖：校赛组织工作或省赛成绩突出的院校获得优秀组织奖。</w:t>
      </w:r>
    </w:p>
    <w:p w14:paraId="1C43F7FB">
      <w:pPr>
        <w:spacing w:line="220" w:lineRule="auto"/>
        <w:sectPr>
          <w:pgSz w:w="11907" w:h="16839"/>
          <w:pgMar w:top="400" w:right="1471" w:bottom="400" w:left="1785" w:header="0" w:footer="0" w:gutter="0"/>
          <w:cols w:space="720" w:num="1"/>
        </w:sectPr>
      </w:pPr>
    </w:p>
    <w:p w14:paraId="0767C205">
      <w:pPr>
        <w:pStyle w:val="2"/>
        <w:spacing w:before="78" w:line="222" w:lineRule="auto"/>
        <w:rPr>
          <w:rFonts w:hint="eastAsia" w:ascii="Times New Roman" w:hAnsi="Times New Roman" w:eastAsia="仿宋" w:cs="Times New Roman"/>
          <w:lang w:eastAsia="zh-CN"/>
        </w:rPr>
      </w:pPr>
      <w:r>
        <w:rPr>
          <w:spacing w:val="-19"/>
        </w:rPr>
        <w:t>附件</w:t>
      </w:r>
      <w:r>
        <w:rPr>
          <w:spacing w:val="-57"/>
        </w:rPr>
        <w:t xml:space="preserve"> </w:t>
      </w:r>
      <w:r>
        <w:rPr>
          <w:rFonts w:hint="eastAsia" w:ascii="Times New Roman" w:hAnsi="Times New Roman" w:eastAsia="宋体" w:cs="Times New Roman"/>
          <w:spacing w:val="-19"/>
          <w:lang w:val="en-US" w:eastAsia="zh-CN"/>
        </w:rPr>
        <w:t>4</w:t>
      </w:r>
    </w:p>
    <w:p w14:paraId="4DB85CE7">
      <w:pPr>
        <w:pStyle w:val="2"/>
        <w:spacing w:before="204" w:line="222" w:lineRule="auto"/>
        <w:jc w:val="center"/>
        <w:outlineLvl w:val="1"/>
        <w:rPr>
          <w:sz w:val="28"/>
          <w:szCs w:val="28"/>
        </w:rPr>
      </w:pPr>
      <w:r>
        <w:rPr>
          <w:b/>
          <w:bCs/>
          <w:spacing w:val="-4"/>
          <w:sz w:val="28"/>
          <w:szCs w:val="28"/>
        </w:rPr>
        <w:t>“四新”专项赛方案</w:t>
      </w:r>
    </w:p>
    <w:p w14:paraId="72B7D87A">
      <w:pPr>
        <w:pStyle w:val="2"/>
        <w:spacing w:before="78" w:line="223" w:lineRule="auto"/>
        <w:outlineLvl w:val="0"/>
      </w:pPr>
      <w:r>
        <w:rPr>
          <w:b/>
          <w:bCs/>
          <w:spacing w:val="-11"/>
        </w:rPr>
        <w:t>一、大赛宗旨</w:t>
      </w:r>
    </w:p>
    <w:p w14:paraId="53168073">
      <w:pPr>
        <w:pStyle w:val="2"/>
        <w:spacing w:before="231" w:line="359" w:lineRule="auto"/>
        <w:ind w:left="29" w:right="2" w:firstLine="489"/>
        <w:jc w:val="both"/>
      </w:pPr>
      <w:r>
        <w:t>引导当代大学生深入领会习近平新时代中国特色社会主义思</w:t>
      </w:r>
      <w:r>
        <w:rPr>
          <w:spacing w:val="-1"/>
        </w:rPr>
        <w:t>想的核心要义，关注</w:t>
      </w:r>
      <w:r>
        <w:rPr>
          <w:rFonts w:hint="eastAsia"/>
          <w:spacing w:val="-1"/>
          <w:lang w:eastAsia="zh-CN"/>
        </w:rPr>
        <w:t>“四新”</w:t>
      </w:r>
      <w:r>
        <w:rPr>
          <w:spacing w:val="-1"/>
        </w:rPr>
        <w:t>领域的全球发展与中国成就，用跨学科视角分析前沿领域动态，用外</w:t>
      </w:r>
      <w:r>
        <w:t>语精准阐释中国理念与实践，提升专业融合能力、学术表达能力、思辨创新能力</w:t>
      </w:r>
      <w:r>
        <w:rPr>
          <w:spacing w:val="-1"/>
        </w:rPr>
        <w:t>与国际传播能力，通过促进外语教育与</w:t>
      </w:r>
      <w:r>
        <w:rPr>
          <w:rFonts w:hint="eastAsia"/>
          <w:spacing w:val="-1"/>
          <w:lang w:eastAsia="zh-CN"/>
        </w:rPr>
        <w:t>“四新”</w:t>
      </w:r>
      <w:r>
        <w:rPr>
          <w:spacing w:val="-1"/>
        </w:rPr>
        <w:t>建设双向赋能，推动高等外语教育</w:t>
      </w:r>
      <w:r>
        <w:t>创新发展，提高人才自主培养质量，培养堪当民族复兴大任的国际化拔尖创新人</w:t>
      </w:r>
      <w:r>
        <w:rPr>
          <w:spacing w:val="-12"/>
        </w:rPr>
        <w:t>才。</w:t>
      </w:r>
    </w:p>
    <w:p w14:paraId="251A565D">
      <w:pPr>
        <w:pStyle w:val="2"/>
        <w:spacing w:line="222" w:lineRule="auto"/>
        <w:ind w:left="37"/>
        <w:outlineLvl w:val="0"/>
      </w:pPr>
      <w:r>
        <w:rPr>
          <w:b/>
          <w:bCs/>
          <w:spacing w:val="-6"/>
        </w:rPr>
        <w:t>二、大赛内容</w:t>
      </w:r>
    </w:p>
    <w:p w14:paraId="45905DD2">
      <w:pPr>
        <w:pStyle w:val="2"/>
        <w:spacing w:before="234" w:line="358" w:lineRule="auto"/>
        <w:ind w:left="28" w:firstLine="482"/>
        <w:jc w:val="both"/>
      </w:pPr>
      <w:r>
        <w:rPr>
          <w:spacing w:val="-1"/>
        </w:rPr>
        <w:t>考查外语综合运用能力及</w:t>
      </w:r>
      <w:r>
        <w:rPr>
          <w:rFonts w:hint="eastAsia"/>
          <w:spacing w:val="-1"/>
          <w:lang w:eastAsia="zh-CN"/>
        </w:rPr>
        <w:t>“四新”</w:t>
      </w:r>
      <w:r>
        <w:rPr>
          <w:spacing w:val="-1"/>
        </w:rPr>
        <w:t>相关学科素养，要求选手从中国立场和全球视角理解并阐释</w:t>
      </w:r>
      <w:r>
        <w:rPr>
          <w:rFonts w:hint="eastAsia"/>
          <w:spacing w:val="-1"/>
          <w:lang w:eastAsia="zh-CN"/>
        </w:rPr>
        <w:t>“四新”</w:t>
      </w:r>
      <w:r>
        <w:rPr>
          <w:spacing w:val="-1"/>
        </w:rPr>
        <w:t>领域的中国方案与中国实践，考查形式包括英文研究报告</w:t>
      </w:r>
      <w:r>
        <w:rPr>
          <w:spacing w:val="-6"/>
        </w:rPr>
        <w:t>撰写及汇报等。</w:t>
      </w:r>
    </w:p>
    <w:p w14:paraId="28633CBC">
      <w:pPr>
        <w:pStyle w:val="2"/>
        <w:spacing w:before="1" w:line="222" w:lineRule="auto"/>
        <w:ind w:left="36"/>
        <w:outlineLvl w:val="0"/>
      </w:pPr>
      <w:r>
        <w:rPr>
          <w:b/>
          <w:bCs/>
          <w:spacing w:val="-6"/>
        </w:rPr>
        <w:t>三、大赛安排</w:t>
      </w:r>
    </w:p>
    <w:p w14:paraId="7980FA3E">
      <w:pPr>
        <w:pStyle w:val="2"/>
        <w:spacing w:before="233" w:line="359" w:lineRule="auto"/>
        <w:ind w:left="1232" w:right="4" w:hanging="1199"/>
      </w:pPr>
      <w:r>
        <w:rPr>
          <w:rFonts w:hint="eastAsia"/>
          <w:spacing w:val="-2"/>
          <w:lang w:val="en-US" w:eastAsia="zh-CN"/>
        </w:rPr>
        <w:t>1.</w:t>
      </w:r>
      <w:r>
        <w:rPr>
          <w:spacing w:val="-2"/>
        </w:rPr>
        <w:t>参赛形式：</w:t>
      </w:r>
      <w:r>
        <w:rPr>
          <w:rFonts w:hint="eastAsia"/>
          <w:spacing w:val="-2"/>
          <w:lang w:val="en-US" w:eastAsia="zh-CN"/>
        </w:rPr>
        <w:t>分为</w:t>
      </w:r>
      <w:r>
        <w:rPr>
          <w:spacing w:val="-5"/>
        </w:rPr>
        <w:t>新工科、新医</w:t>
      </w:r>
      <w:r>
        <w:t>科、新农科、新文科四个学科方向</w:t>
      </w:r>
      <w:r>
        <w:rPr>
          <w:rFonts w:hint="eastAsia"/>
          <w:lang w:eastAsia="zh-CN"/>
        </w:rPr>
        <w:t>，</w:t>
      </w:r>
      <w:r>
        <w:rPr>
          <w:spacing w:val="-2"/>
        </w:rPr>
        <w:t>选手可选择个人参赛或团队参赛。团队参赛单支队伍不超过</w:t>
      </w:r>
      <w:r>
        <w:rPr>
          <w:spacing w:val="-19"/>
        </w:rPr>
        <w:t xml:space="preserve"> </w:t>
      </w:r>
      <w:r>
        <w:rPr>
          <w:rFonts w:ascii="Times New Roman" w:hAnsi="Times New Roman" w:eastAsia="Times New Roman" w:cs="Times New Roman"/>
          <w:spacing w:val="-2"/>
        </w:rPr>
        <w:t>5</w:t>
      </w:r>
      <w:r>
        <w:rPr>
          <w:rFonts w:ascii="Times New Roman" w:hAnsi="Times New Roman" w:eastAsia="Times New Roman" w:cs="Times New Roman"/>
          <w:spacing w:val="32"/>
        </w:rPr>
        <w:t xml:space="preserve"> </w:t>
      </w:r>
      <w:r>
        <w:rPr>
          <w:spacing w:val="-2"/>
        </w:rPr>
        <w:t>人，不</w:t>
      </w:r>
      <w:r>
        <w:rPr>
          <w:spacing w:val="-1"/>
        </w:rPr>
        <w:t>可跨校组队。每位选手仅限参与一个研究项目，一经发现违规，则取</w:t>
      </w:r>
      <w:r>
        <w:rPr>
          <w:spacing w:val="-3"/>
        </w:rPr>
        <w:t>消该选手及选手所在团队的参赛资格。</w:t>
      </w:r>
      <w:r>
        <w:rPr>
          <w:spacing w:val="-7"/>
        </w:rPr>
        <w:t>须于</w:t>
      </w:r>
      <w:r>
        <w:rPr>
          <w:spacing w:val="-2"/>
        </w:rPr>
        <w:t>本校规定的报名截止时间前，在大赛官网</w:t>
      </w:r>
      <w:r>
        <w:rPr>
          <w:rFonts w:hint="default" w:ascii="Times New Roman" w:hAnsi="Times New Roman" w:eastAsia="宋体" w:cs="Times New Roman"/>
          <w:color w:val="0000FF"/>
          <w:kern w:val="0"/>
          <w:sz w:val="24"/>
          <w:szCs w:val="24"/>
          <w:lang w:val="en-US" w:eastAsia="zh-CN" w:bidi="ar"/>
        </w:rPr>
        <w:fldChar w:fldCharType="begin"/>
      </w:r>
      <w:r>
        <w:rPr>
          <w:rFonts w:hint="default" w:ascii="Times New Roman" w:hAnsi="Times New Roman" w:eastAsia="宋体" w:cs="Times New Roman"/>
          <w:color w:val="0000FF"/>
          <w:kern w:val="0"/>
          <w:sz w:val="24"/>
          <w:szCs w:val="24"/>
          <w:lang w:val="en-US" w:eastAsia="zh-CN" w:bidi="ar"/>
        </w:rPr>
        <w:instrText xml:space="preserve"> HYPERLINK "https://ucc.fltrp.com" </w:instrText>
      </w:r>
      <w:r>
        <w:rPr>
          <w:rFonts w:hint="default" w:ascii="Times New Roman" w:hAnsi="Times New Roman" w:eastAsia="宋体" w:cs="Times New Roman"/>
          <w:color w:val="0000FF"/>
          <w:kern w:val="0"/>
          <w:sz w:val="24"/>
          <w:szCs w:val="24"/>
          <w:lang w:val="en-US" w:eastAsia="zh-CN" w:bidi="ar"/>
        </w:rPr>
        <w:fldChar w:fldCharType="separate"/>
      </w:r>
      <w:r>
        <w:rPr>
          <w:rStyle w:val="7"/>
          <w:rFonts w:hint="default" w:ascii="Times New Roman" w:hAnsi="Times New Roman" w:eastAsia="宋体" w:cs="Times New Roman"/>
          <w:kern w:val="0"/>
          <w:sz w:val="24"/>
          <w:szCs w:val="24"/>
          <w:lang w:val="en-US" w:eastAsia="zh-CN" w:bidi="ar"/>
        </w:rPr>
        <w:t>https://ucc.fltrp.com</w:t>
      </w:r>
      <w:r>
        <w:rPr>
          <w:rFonts w:hint="default" w:ascii="Times New Roman" w:hAnsi="Times New Roman" w:eastAsia="宋体" w:cs="Times New Roman"/>
          <w:color w:val="0000FF"/>
          <w:kern w:val="0"/>
          <w:sz w:val="24"/>
          <w:szCs w:val="24"/>
          <w:lang w:val="en-US" w:eastAsia="zh-CN" w:bidi="ar"/>
        </w:rPr>
        <w:fldChar w:fldCharType="end"/>
      </w:r>
      <w:r>
        <w:rPr>
          <w:rFonts w:hint="eastAsia" w:ascii="Times New Roman" w:hAnsi="Times New Roman" w:eastAsia="宋体" w:cs="Times New Roman"/>
          <w:color w:val="0000FF"/>
          <w:kern w:val="0"/>
          <w:sz w:val="24"/>
          <w:szCs w:val="24"/>
          <w:lang w:val="en-US" w:eastAsia="zh-CN" w:bidi="ar"/>
        </w:rPr>
        <w:t xml:space="preserve"> </w:t>
      </w:r>
      <w:r>
        <w:rPr>
          <w:spacing w:val="-2"/>
        </w:rPr>
        <w:t>选手报名</w:t>
      </w:r>
      <w:r>
        <w:rPr>
          <w:rFonts w:ascii="Times New Roman" w:hAnsi="Times New Roman" w:eastAsia="Times New Roman" w:cs="Times New Roman"/>
          <w:spacing w:val="-2"/>
        </w:rPr>
        <w:t>/</w:t>
      </w:r>
      <w:r>
        <w:rPr>
          <w:spacing w:val="-2"/>
        </w:rPr>
        <w:t>参赛页面注册报</w:t>
      </w:r>
      <w:r>
        <w:rPr>
          <w:spacing w:val="-3"/>
        </w:rPr>
        <w:t>名。如以团队形式参赛，须由队长注册报名。</w:t>
      </w:r>
    </w:p>
    <w:p w14:paraId="3D58BCB2">
      <w:pPr>
        <w:pStyle w:val="2"/>
        <w:spacing w:before="4" w:line="358" w:lineRule="auto"/>
        <w:ind w:left="1228" w:right="21" w:hanging="1171"/>
        <w:jc w:val="both"/>
        <w:rPr>
          <w:rFonts w:hint="default" w:eastAsia="仿宋"/>
          <w:spacing w:val="-9"/>
          <w:lang w:val="en-US" w:eastAsia="zh-CN"/>
        </w:rPr>
      </w:pPr>
      <w:r>
        <w:rPr>
          <w:rFonts w:hint="eastAsia"/>
          <w:lang w:val="en-US" w:eastAsia="zh-CN"/>
        </w:rPr>
        <w:t>2.校</w:t>
      </w:r>
      <w:r>
        <w:t>赛内容：提交一份</w:t>
      </w:r>
      <w:r>
        <w:rPr>
          <w:rFonts w:ascii="Times New Roman" w:hAnsi="Times New Roman" w:eastAsia="Times New Roman" w:cs="Times New Roman"/>
        </w:rPr>
        <w:t>2000—3000</w:t>
      </w:r>
      <w:r>
        <w:rPr>
          <w:spacing w:val="-1"/>
        </w:rPr>
        <w:t>词的英文研究报告</w:t>
      </w:r>
      <w:r>
        <w:rPr>
          <w:rFonts w:hint="eastAsia"/>
          <w:spacing w:val="-1"/>
          <w:lang w:eastAsia="zh-CN"/>
        </w:rPr>
        <w:t>（</w:t>
      </w:r>
      <w:r>
        <w:rPr>
          <w:rFonts w:hint="eastAsia"/>
          <w:spacing w:val="-9"/>
          <w:lang w:val="en-US" w:eastAsia="zh-CN"/>
        </w:rPr>
        <w:t>9月16日前将报告发送至8286129@qq.com</w:t>
      </w:r>
      <w:r>
        <w:rPr>
          <w:rFonts w:hint="eastAsia"/>
          <w:spacing w:val="-1"/>
          <w:lang w:eastAsia="zh-CN"/>
        </w:rPr>
        <w:t>）</w:t>
      </w:r>
      <w:r>
        <w:rPr>
          <w:spacing w:val="-1"/>
        </w:rPr>
        <w:t>，并于</w:t>
      </w:r>
      <w:r>
        <w:rPr>
          <w:rFonts w:hint="eastAsia"/>
          <w:spacing w:val="-1"/>
          <w:lang w:val="en-US" w:eastAsia="zh-CN"/>
        </w:rPr>
        <w:t>9月19日指定时间</w:t>
      </w:r>
      <w:r>
        <w:rPr>
          <w:spacing w:val="-1"/>
        </w:rPr>
        <w:t>在线回答</w:t>
      </w:r>
      <w:r>
        <w:rPr>
          <w:rFonts w:ascii="Times New Roman" w:hAnsi="Times New Roman" w:eastAsia="Times New Roman" w:cs="Times New Roman"/>
          <w:spacing w:val="-1"/>
        </w:rPr>
        <w:t>2</w:t>
      </w:r>
      <w:r>
        <w:t>个问题</w:t>
      </w:r>
      <w:r>
        <w:rPr>
          <w:rFonts w:hint="eastAsia"/>
          <w:lang w:eastAsia="zh-CN"/>
        </w:rPr>
        <w:t>（</w:t>
      </w:r>
      <w:r>
        <w:rPr>
          <w:rFonts w:hint="eastAsia"/>
          <w:lang w:val="en-US" w:eastAsia="zh-CN"/>
        </w:rPr>
        <w:t>腾讯会议</w:t>
      </w:r>
      <w:r>
        <w:rPr>
          <w:rFonts w:hint="eastAsia"/>
          <w:lang w:eastAsia="zh-CN"/>
        </w:rPr>
        <w:t>）</w:t>
      </w:r>
      <w:r>
        <w:t>。参赛选手应选取一个真实、具体的全球性议题，基于充分调</w:t>
      </w:r>
      <w:r>
        <w:rPr>
          <w:spacing w:val="-1"/>
        </w:rPr>
        <w:t>研，结合专业知识，提出具有可行性的中国方案（如人工智能、智慧</w:t>
      </w:r>
      <w:r>
        <w:rPr>
          <w:spacing w:val="-9"/>
        </w:rPr>
        <w:t>康养、生态农业、科技考古等领域）。</w:t>
      </w:r>
    </w:p>
    <w:p w14:paraId="26DAA8B9">
      <w:pPr>
        <w:pStyle w:val="2"/>
        <w:spacing w:before="4" w:line="358" w:lineRule="auto"/>
        <w:ind w:left="1228" w:right="21" w:hanging="1171"/>
        <w:jc w:val="both"/>
        <w:rPr>
          <w:spacing w:val="17"/>
        </w:rPr>
      </w:pPr>
      <w:r>
        <w:rPr>
          <w:rFonts w:hint="eastAsia"/>
          <w:spacing w:val="-9"/>
          <w:lang w:val="en-US" w:eastAsia="zh-CN"/>
        </w:rPr>
        <w:t>3.</w:t>
      </w:r>
      <w:r>
        <w:rPr>
          <w:spacing w:val="-9"/>
        </w:rPr>
        <w:t>英文研究报告应体现以下思路：</w:t>
      </w:r>
      <w:r>
        <w:rPr>
          <w:rFonts w:ascii="Times New Roman" w:hAnsi="Times New Roman" w:eastAsia="Times New Roman" w:cs="Times New Roman"/>
        </w:rPr>
        <w:t>1</w:t>
      </w:r>
      <w:r>
        <w:t>）发现问题：介绍选题背景与意义，提出拟解决的</w:t>
      </w:r>
      <w:r>
        <w:rPr>
          <w:spacing w:val="-1"/>
        </w:rPr>
        <w:t>问题；</w:t>
      </w:r>
      <w:r>
        <w:rPr>
          <w:rFonts w:ascii="Times New Roman" w:hAnsi="Times New Roman" w:eastAsia="Times New Roman" w:cs="Times New Roman"/>
          <w:spacing w:val="-1"/>
        </w:rPr>
        <w:t>2</w:t>
      </w:r>
      <w:r>
        <w:rPr>
          <w:spacing w:val="-1"/>
        </w:rPr>
        <w:t>）分析问</w:t>
      </w:r>
      <w:r>
        <w:rPr>
          <w:spacing w:val="1"/>
        </w:rPr>
        <w:t>题：介绍调研方法、调研步骤及主要调研结果，</w:t>
      </w:r>
      <w:r>
        <w:t>基于调研结果分析问</w:t>
      </w:r>
      <w:r>
        <w:rPr>
          <w:spacing w:val="-3"/>
        </w:rPr>
        <w:t>题；</w:t>
      </w:r>
      <w:r>
        <w:rPr>
          <w:rFonts w:ascii="Times New Roman" w:hAnsi="Times New Roman" w:eastAsia="Times New Roman" w:cs="Times New Roman"/>
          <w:spacing w:val="-3"/>
        </w:rPr>
        <w:t>3</w:t>
      </w:r>
      <w:r>
        <w:rPr>
          <w:spacing w:val="-3"/>
        </w:rPr>
        <w:t>）解决问题：提出解决方案，体现学理性、创新性</w:t>
      </w:r>
      <w:r>
        <w:rPr>
          <w:spacing w:val="-4"/>
        </w:rPr>
        <w:t>、跨学科性和</w:t>
      </w:r>
      <w:r>
        <w:rPr>
          <w:spacing w:val="18"/>
        </w:rPr>
        <w:t>可操作性，并概述预期成果。英文研究报告要求及评分标</w:t>
      </w:r>
      <w:r>
        <w:rPr>
          <w:spacing w:val="17"/>
        </w:rPr>
        <w:t>准详见</w:t>
      </w:r>
    </w:p>
    <w:p w14:paraId="6DF75C31">
      <w:pPr>
        <w:pStyle w:val="2"/>
        <w:spacing w:before="4" w:line="358" w:lineRule="auto"/>
        <w:ind w:left="1228" w:right="21" w:hanging="1171"/>
        <w:jc w:val="both"/>
        <w:rPr>
          <w:spacing w:val="-1"/>
        </w:rPr>
      </w:pPr>
      <w:r>
        <w:fldChar w:fldCharType="begin"/>
      </w:r>
      <w:r>
        <w:instrText xml:space="preserve"> HYPERLINK "https://mp.weixin.qq.com/s/TaG5G4a_pz6b2QLLZtsTOQ" </w:instrText>
      </w:r>
      <w:r>
        <w:fldChar w:fldCharType="separate"/>
      </w:r>
      <w:r>
        <w:rPr>
          <w:rFonts w:ascii="Times New Roman" w:hAnsi="Times New Roman" w:eastAsia="Times New Roman" w:cs="Times New Roman"/>
        </w:rPr>
        <w:t>https://mp.weixin.qq.com</w:t>
      </w:r>
      <w:r>
        <w:rPr>
          <w:rFonts w:ascii="Times New Roman" w:hAnsi="Times New Roman" w:eastAsia="Times New Roman" w:cs="Times New Roman"/>
          <w:spacing w:val="-1"/>
        </w:rPr>
        <w:t>/s/TaG5G4a_pz6b2QLLZtsTOQ</w:t>
      </w:r>
      <w:r>
        <w:rPr>
          <w:rFonts w:ascii="Times New Roman" w:hAnsi="Times New Roman" w:eastAsia="Times New Roman" w:cs="Times New Roman"/>
          <w:spacing w:val="-1"/>
        </w:rPr>
        <w:fldChar w:fldCharType="end"/>
      </w:r>
      <w:r>
        <w:rPr>
          <w:spacing w:val="-1"/>
        </w:rPr>
        <w:t>。</w:t>
      </w:r>
    </w:p>
    <w:p w14:paraId="1790A609">
      <w:pPr>
        <w:pStyle w:val="2"/>
        <w:spacing w:before="4" w:line="358" w:lineRule="auto"/>
        <w:ind w:left="1228" w:right="21" w:hanging="1171"/>
        <w:jc w:val="both"/>
      </w:pPr>
      <w:r>
        <w:rPr>
          <w:rFonts w:hint="eastAsia"/>
          <w:spacing w:val="-1"/>
          <w:lang w:val="en-US" w:eastAsia="zh-CN"/>
        </w:rPr>
        <w:t>4.</w:t>
      </w:r>
      <w:r>
        <w:rPr>
          <w:spacing w:val="-4"/>
        </w:rPr>
        <w:t>晋级名额：</w:t>
      </w:r>
      <w:r>
        <w:rPr>
          <w:rFonts w:ascii="Times New Roman" w:hAnsi="Times New Roman" w:eastAsia="Times New Roman" w:cs="Times New Roman"/>
          <w:spacing w:val="-4"/>
        </w:rPr>
        <w:t>10</w:t>
      </w:r>
      <w:r>
        <w:rPr>
          <w:rFonts w:ascii="Times New Roman" w:hAnsi="Times New Roman" w:eastAsia="Times New Roman" w:cs="Times New Roman"/>
          <w:spacing w:val="16"/>
          <w:w w:val="101"/>
        </w:rPr>
        <w:t xml:space="preserve"> </w:t>
      </w:r>
      <w:r>
        <w:rPr>
          <w:spacing w:val="-4"/>
        </w:rPr>
        <w:t>支</w:t>
      </w:r>
      <w:r>
        <w:rPr>
          <w:spacing w:val="-5"/>
        </w:rPr>
        <w:t>参赛队伍参加省赛。新工科、新医</w:t>
      </w:r>
      <w:r>
        <w:t>科、新农科、新文科四个学科方向中，单个学科的推选队伍数原则上</w:t>
      </w:r>
      <w:r>
        <w:rPr>
          <w:spacing w:val="-7"/>
        </w:rPr>
        <w:t>不得超过该校省赛总推选名额的</w:t>
      </w:r>
      <w:r>
        <w:rPr>
          <w:spacing w:val="-34"/>
        </w:rPr>
        <w:t xml:space="preserve"> </w:t>
      </w:r>
      <w:r>
        <w:rPr>
          <w:rFonts w:ascii="Times New Roman" w:hAnsi="Times New Roman" w:eastAsia="Times New Roman" w:cs="Times New Roman"/>
          <w:spacing w:val="-7"/>
        </w:rPr>
        <w:t>50%</w:t>
      </w:r>
      <w:r>
        <w:rPr>
          <w:spacing w:val="-7"/>
        </w:rPr>
        <w:t>，即单个学科不得超过</w:t>
      </w:r>
      <w:r>
        <w:rPr>
          <w:spacing w:val="-49"/>
        </w:rPr>
        <w:t xml:space="preserve"> </w:t>
      </w:r>
      <w:r>
        <w:rPr>
          <w:rFonts w:ascii="Times New Roman" w:hAnsi="Times New Roman" w:eastAsia="Times New Roman" w:cs="Times New Roman"/>
          <w:spacing w:val="-7"/>
        </w:rPr>
        <w:t>5</w:t>
      </w:r>
      <w:r>
        <w:rPr>
          <w:rFonts w:ascii="Times New Roman" w:hAnsi="Times New Roman" w:eastAsia="Times New Roman" w:cs="Times New Roman"/>
          <w:spacing w:val="16"/>
        </w:rPr>
        <w:t xml:space="preserve"> </w:t>
      </w:r>
      <w:r>
        <w:rPr>
          <w:spacing w:val="-7"/>
        </w:rPr>
        <w:t>支队伍。</w:t>
      </w:r>
    </w:p>
    <w:p w14:paraId="43DF56DD">
      <w:pPr>
        <w:pStyle w:val="2"/>
        <w:spacing w:line="360" w:lineRule="auto"/>
        <w:ind w:left="29"/>
        <w:outlineLvl w:val="2"/>
      </w:pPr>
      <w:r>
        <w:rPr>
          <w:rFonts w:hint="eastAsia"/>
          <w:b/>
          <w:bCs/>
          <w:spacing w:val="-16"/>
          <w:lang w:val="en-US" w:eastAsia="zh-CN"/>
        </w:rPr>
        <w:t>5.</w:t>
      </w:r>
      <w:r>
        <w:rPr>
          <w:b/>
          <w:bCs/>
          <w:spacing w:val="-16"/>
        </w:rPr>
        <w:t>省赛</w:t>
      </w:r>
      <w:r>
        <w:rPr>
          <w:rFonts w:hint="eastAsia"/>
          <w:b/>
          <w:bCs/>
          <w:spacing w:val="-16"/>
          <w:lang w:eastAsia="zh-CN"/>
        </w:rPr>
        <w:t>：</w:t>
      </w:r>
      <w:r>
        <w:rPr>
          <w:rFonts w:ascii="Times New Roman" w:hAnsi="Times New Roman" w:eastAsia="Times New Roman" w:cs="Times New Roman"/>
          <w:spacing w:val="-6"/>
        </w:rPr>
        <w:t>9</w:t>
      </w:r>
      <w:r>
        <w:rPr>
          <w:rFonts w:ascii="Times New Roman" w:hAnsi="Times New Roman" w:eastAsia="Times New Roman" w:cs="Times New Roman"/>
          <w:spacing w:val="27"/>
          <w:w w:val="101"/>
        </w:rPr>
        <w:t xml:space="preserve"> </w:t>
      </w:r>
      <w:r>
        <w:rPr>
          <w:spacing w:val="-6"/>
        </w:rPr>
        <w:t>月</w:t>
      </w:r>
      <w:r>
        <w:rPr>
          <w:spacing w:val="-32"/>
        </w:rPr>
        <w:t xml:space="preserve"> </w:t>
      </w:r>
      <w:r>
        <w:rPr>
          <w:rFonts w:ascii="Times New Roman" w:hAnsi="Times New Roman" w:eastAsia="Times New Roman" w:cs="Times New Roman"/>
          <w:spacing w:val="-6"/>
        </w:rPr>
        <w:t xml:space="preserve">16—23 </w:t>
      </w:r>
      <w:r>
        <w:rPr>
          <w:spacing w:val="-6"/>
        </w:rPr>
        <w:t>日</w:t>
      </w:r>
      <w:r>
        <w:t>由省赛组委会组织，大赛组委会承办全国统一线上省赛。省赛分学科</w:t>
      </w:r>
      <w:r>
        <w:rPr>
          <w:spacing w:val="-8"/>
        </w:rPr>
        <w:t>进行评审。</w:t>
      </w:r>
      <w:r>
        <w:rPr>
          <w:spacing w:val="-5"/>
        </w:rPr>
        <w:t>登录大赛指定系统</w:t>
      </w:r>
      <w:r>
        <w:rPr>
          <w:spacing w:val="-6"/>
        </w:rPr>
        <w:t>提交英文研究报告</w:t>
      </w:r>
      <w:r>
        <w:rPr>
          <w:spacing w:val="-7"/>
        </w:rPr>
        <w:t>；在线回答问题时间见大赛组委会后</w:t>
      </w:r>
      <w:r>
        <w:rPr>
          <w:spacing w:val="-9"/>
        </w:rPr>
        <w:t>续通知。</w:t>
      </w:r>
    </w:p>
    <w:p w14:paraId="230D6D4A">
      <w:pPr>
        <w:pStyle w:val="2"/>
        <w:spacing w:before="180" w:line="222" w:lineRule="auto"/>
        <w:ind w:left="58"/>
        <w:outlineLvl w:val="0"/>
      </w:pPr>
      <w:r>
        <w:rPr>
          <w:b/>
          <w:bCs/>
          <w:spacing w:val="-27"/>
        </w:rPr>
        <w:t>四、奖项设置</w:t>
      </w:r>
    </w:p>
    <w:p w14:paraId="033B183D">
      <w:pPr>
        <w:pStyle w:val="2"/>
        <w:spacing w:before="234" w:line="212" w:lineRule="auto"/>
        <w:ind w:left="23"/>
      </w:pPr>
      <w:r>
        <w:rPr>
          <w:rFonts w:hint="eastAsia" w:ascii="Times New Roman" w:hAnsi="Times New Roman" w:eastAsia="宋体" w:cs="Times New Roman"/>
          <w:spacing w:val="-3"/>
          <w:lang w:eastAsia="zh-CN"/>
        </w:rPr>
        <w:t>（一）</w:t>
      </w:r>
      <w:r>
        <w:rPr>
          <w:spacing w:val="-3"/>
        </w:rPr>
        <w:t>校赛</w:t>
      </w:r>
    </w:p>
    <w:p w14:paraId="5008DDA8">
      <w:pPr>
        <w:pStyle w:val="2"/>
        <w:spacing w:before="191" w:line="354" w:lineRule="auto"/>
        <w:ind w:left="1218" w:right="52" w:hanging="1186"/>
      </w:pPr>
      <w:r>
        <w:rPr>
          <w:spacing w:val="-3"/>
        </w:rPr>
        <w:t>选手奖项：设置金、银、铜奖，获奖比例分别为本校参赛队伍数量的</w:t>
      </w:r>
      <w:r>
        <w:rPr>
          <w:spacing w:val="-42"/>
        </w:rPr>
        <w:t xml:space="preserve"> </w:t>
      </w:r>
      <w:r>
        <w:rPr>
          <w:rFonts w:ascii="Times New Roman" w:hAnsi="Times New Roman" w:eastAsia="Times New Roman" w:cs="Times New Roman"/>
          <w:spacing w:val="-3"/>
        </w:rPr>
        <w:t>5%</w:t>
      </w:r>
      <w:r>
        <w:rPr>
          <w:spacing w:val="-3"/>
        </w:rPr>
        <w:t>、</w:t>
      </w:r>
      <w:r>
        <w:rPr>
          <w:rFonts w:ascii="Times New Roman" w:hAnsi="Times New Roman" w:eastAsia="Times New Roman" w:cs="Times New Roman"/>
          <w:spacing w:val="-3"/>
        </w:rPr>
        <w:t>15%</w:t>
      </w:r>
      <w:r>
        <w:rPr>
          <w:spacing w:val="-3"/>
        </w:rPr>
        <w:t>、</w:t>
      </w:r>
      <w:r>
        <w:rPr>
          <w:rFonts w:ascii="Times New Roman" w:hAnsi="Times New Roman" w:eastAsia="Times New Roman" w:cs="Times New Roman"/>
          <w:spacing w:val="-2"/>
        </w:rPr>
        <w:t>25%</w:t>
      </w:r>
      <w:r>
        <w:rPr>
          <w:spacing w:val="-2"/>
        </w:rPr>
        <w:t>。</w:t>
      </w:r>
    </w:p>
    <w:p w14:paraId="66C848C6">
      <w:pPr>
        <w:pStyle w:val="2"/>
        <w:spacing w:before="12" w:line="359" w:lineRule="auto"/>
        <w:ind w:left="1709" w:right="90" w:hanging="1680"/>
      </w:pPr>
      <w:r>
        <w:t>指导教师奖项：获奖选手的指导教师获得相应奖项，每支参赛队伍的指导老师不</w:t>
      </w:r>
      <w:r>
        <w:rPr>
          <w:spacing w:val="-11"/>
        </w:rPr>
        <w:t>超过</w:t>
      </w:r>
      <w:r>
        <w:rPr>
          <w:spacing w:val="-48"/>
        </w:rPr>
        <w:t xml:space="preserve"> </w:t>
      </w:r>
      <w:r>
        <w:rPr>
          <w:rFonts w:ascii="Times New Roman" w:hAnsi="Times New Roman" w:eastAsia="Times New Roman" w:cs="Times New Roman"/>
          <w:spacing w:val="-11"/>
        </w:rPr>
        <w:t>3</w:t>
      </w:r>
      <w:r>
        <w:rPr>
          <w:rFonts w:ascii="Times New Roman" w:hAnsi="Times New Roman" w:eastAsia="Times New Roman" w:cs="Times New Roman"/>
          <w:spacing w:val="17"/>
          <w:w w:val="101"/>
        </w:rPr>
        <w:t xml:space="preserve"> </w:t>
      </w:r>
      <w:r>
        <w:rPr>
          <w:spacing w:val="-11"/>
        </w:rPr>
        <w:t>名。</w:t>
      </w:r>
    </w:p>
    <w:p w14:paraId="5C6A794A">
      <w:pPr>
        <w:pStyle w:val="2"/>
        <w:spacing w:before="1" w:line="212" w:lineRule="auto"/>
        <w:ind w:left="23"/>
      </w:pPr>
      <w:r>
        <w:rPr>
          <w:rFonts w:hint="eastAsia" w:ascii="Times New Roman" w:hAnsi="Times New Roman" w:eastAsia="宋体" w:cs="Times New Roman"/>
          <w:spacing w:val="-3"/>
          <w:lang w:eastAsia="zh-CN"/>
        </w:rPr>
        <w:t>（二）</w:t>
      </w:r>
      <w:r>
        <w:rPr>
          <w:spacing w:val="-3"/>
        </w:rPr>
        <w:t>省赛</w:t>
      </w:r>
    </w:p>
    <w:p w14:paraId="0E6F3CF8">
      <w:pPr>
        <w:pStyle w:val="2"/>
        <w:spacing w:before="193" w:line="359" w:lineRule="auto"/>
        <w:ind w:left="1232" w:right="88" w:hanging="1200"/>
      </w:pPr>
      <w:r>
        <w:rPr>
          <w:spacing w:val="-5"/>
        </w:rPr>
        <w:t>选手奖项：设置金奖</w:t>
      </w:r>
      <w:r>
        <w:rPr>
          <w:rFonts w:hint="eastAsia"/>
          <w:spacing w:val="-5"/>
          <w:lang w:eastAsia="zh-CN"/>
        </w:rPr>
        <w:t xml:space="preserve">占比 </w:t>
      </w:r>
      <w:r>
        <w:rPr>
          <w:rFonts w:ascii="Times New Roman" w:hAnsi="Times New Roman" w:eastAsia="Times New Roman" w:cs="Times New Roman"/>
          <w:spacing w:val="-5"/>
        </w:rPr>
        <w:t>10%</w:t>
      </w:r>
      <w:r>
        <w:rPr>
          <w:spacing w:val="-5"/>
        </w:rPr>
        <w:t>、银奖</w:t>
      </w:r>
      <w:r>
        <w:rPr>
          <w:rFonts w:hint="eastAsia"/>
          <w:spacing w:val="-5"/>
          <w:lang w:eastAsia="zh-CN"/>
        </w:rPr>
        <w:t xml:space="preserve">占比 </w:t>
      </w:r>
      <w:r>
        <w:rPr>
          <w:rFonts w:ascii="Times New Roman" w:hAnsi="Times New Roman" w:eastAsia="Times New Roman" w:cs="Times New Roman"/>
          <w:spacing w:val="-5"/>
        </w:rPr>
        <w:t>20%</w:t>
      </w:r>
      <w:r>
        <w:rPr>
          <w:spacing w:val="-5"/>
        </w:rPr>
        <w:t>、铜奖</w:t>
      </w:r>
      <w:r>
        <w:rPr>
          <w:rFonts w:hint="eastAsia"/>
          <w:spacing w:val="-5"/>
          <w:lang w:eastAsia="zh-CN"/>
        </w:rPr>
        <w:t xml:space="preserve">占比 </w:t>
      </w:r>
      <w:r>
        <w:rPr>
          <w:rFonts w:ascii="Times New Roman" w:hAnsi="Times New Roman" w:eastAsia="Times New Roman" w:cs="Times New Roman"/>
          <w:spacing w:val="-5"/>
        </w:rPr>
        <w:t>30%</w:t>
      </w:r>
      <w:r>
        <w:rPr>
          <w:spacing w:val="-5"/>
        </w:rPr>
        <w:t>。其</w:t>
      </w:r>
      <w:r>
        <w:rPr>
          <w:spacing w:val="-6"/>
        </w:rPr>
        <w:t xml:space="preserve">中排名前 </w:t>
      </w:r>
      <w:r>
        <w:rPr>
          <w:rFonts w:ascii="Times New Roman" w:hAnsi="Times New Roman" w:eastAsia="Times New Roman" w:cs="Times New Roman"/>
          <w:spacing w:val="-6"/>
        </w:rPr>
        <w:t>40</w:t>
      </w:r>
      <w:r>
        <w:rPr>
          <w:rFonts w:ascii="Times New Roman" w:hAnsi="Times New Roman" w:eastAsia="Times New Roman" w:cs="Times New Roman"/>
          <w:spacing w:val="47"/>
        </w:rPr>
        <w:t xml:space="preserve"> </w:t>
      </w:r>
      <w:r>
        <w:rPr>
          <w:spacing w:val="-6"/>
        </w:rPr>
        <w:t>的参赛队伍晋</w:t>
      </w:r>
      <w:r>
        <w:t>级国赛，各学科晋级国赛的名额按照全省各学科省赛参赛项目数量占</w:t>
      </w:r>
      <w:r>
        <w:rPr>
          <w:spacing w:val="-8"/>
        </w:rPr>
        <w:t>比进行分配。</w:t>
      </w:r>
    </w:p>
    <w:p w14:paraId="17C21198">
      <w:pPr>
        <w:pStyle w:val="2"/>
        <w:spacing w:before="12" w:line="359" w:lineRule="auto"/>
        <w:ind w:left="1709" w:right="90" w:hanging="1680"/>
      </w:pPr>
      <w:r>
        <w:t>指导教师奖项：获奖选手的指导教师获得相应奖项，每支参赛队伍的指导老师不</w:t>
      </w:r>
      <w:r>
        <w:rPr>
          <w:spacing w:val="-11"/>
        </w:rPr>
        <w:t>超过</w:t>
      </w:r>
      <w:r>
        <w:rPr>
          <w:spacing w:val="-48"/>
        </w:rPr>
        <w:t xml:space="preserve"> </w:t>
      </w:r>
      <w:r>
        <w:rPr>
          <w:rFonts w:ascii="Times New Roman" w:hAnsi="Times New Roman" w:eastAsia="Times New Roman" w:cs="Times New Roman"/>
          <w:spacing w:val="-11"/>
        </w:rPr>
        <w:t>3</w:t>
      </w:r>
      <w:r>
        <w:rPr>
          <w:rFonts w:ascii="Times New Roman" w:hAnsi="Times New Roman" w:eastAsia="Times New Roman" w:cs="Times New Roman"/>
          <w:spacing w:val="17"/>
          <w:w w:val="101"/>
        </w:rPr>
        <w:t xml:space="preserve"> </w:t>
      </w:r>
      <w:r>
        <w:rPr>
          <w:spacing w:val="-11"/>
        </w:rPr>
        <w:t>名。</w:t>
      </w:r>
    </w:p>
    <w:p w14:paraId="2917CE22">
      <w:pPr>
        <w:pStyle w:val="2"/>
        <w:spacing w:before="78" w:line="220" w:lineRule="auto"/>
      </w:pPr>
      <w:r>
        <w:rPr>
          <w:spacing w:val="-2"/>
        </w:rPr>
        <w:t>优秀组织奖：校赛组织工作或省赛成绩突出的院校获得优秀组织奖。</w:t>
      </w:r>
    </w:p>
    <w:p w14:paraId="7475B494">
      <w:pPr>
        <w:spacing w:line="220" w:lineRule="auto"/>
      </w:pPr>
    </w:p>
    <w:p w14:paraId="796A8493">
      <w:pPr>
        <w:spacing w:line="220" w:lineRule="auto"/>
      </w:pPr>
    </w:p>
    <w:p w14:paraId="05B6EBE0">
      <w:pPr>
        <w:spacing w:line="220" w:lineRule="auto"/>
      </w:pPr>
    </w:p>
    <w:p w14:paraId="31E1C113">
      <w:pPr>
        <w:spacing w:line="220" w:lineRule="auto"/>
      </w:pPr>
    </w:p>
    <w:p w14:paraId="519D28B8">
      <w:pPr>
        <w:pStyle w:val="2"/>
        <w:spacing w:before="78" w:line="222" w:lineRule="auto"/>
        <w:rPr>
          <w:spacing w:val="-19"/>
        </w:rPr>
      </w:pPr>
    </w:p>
    <w:p w14:paraId="7E2446D4">
      <w:pPr>
        <w:pStyle w:val="2"/>
        <w:spacing w:before="78" w:line="222" w:lineRule="auto"/>
        <w:rPr>
          <w:spacing w:val="-19"/>
        </w:rPr>
      </w:pPr>
    </w:p>
    <w:p w14:paraId="5CA89675">
      <w:pPr>
        <w:pStyle w:val="2"/>
        <w:spacing w:before="78" w:line="222" w:lineRule="auto"/>
        <w:rPr>
          <w:spacing w:val="-19"/>
        </w:rPr>
      </w:pPr>
    </w:p>
    <w:p w14:paraId="79F78121">
      <w:pPr>
        <w:pStyle w:val="2"/>
        <w:spacing w:before="78" w:line="222" w:lineRule="auto"/>
        <w:rPr>
          <w:spacing w:val="-19"/>
        </w:rPr>
      </w:pPr>
    </w:p>
    <w:p w14:paraId="17720D06">
      <w:pPr>
        <w:pStyle w:val="2"/>
        <w:spacing w:before="78" w:line="222" w:lineRule="auto"/>
        <w:rPr>
          <w:spacing w:val="-19"/>
        </w:rPr>
      </w:pPr>
    </w:p>
    <w:p w14:paraId="7225D1DC">
      <w:pPr>
        <w:pStyle w:val="2"/>
        <w:spacing w:before="78" w:line="222" w:lineRule="auto"/>
        <w:rPr>
          <w:spacing w:val="-19"/>
        </w:rPr>
      </w:pPr>
    </w:p>
    <w:p w14:paraId="7BE9C112">
      <w:pPr>
        <w:pStyle w:val="2"/>
        <w:spacing w:before="78" w:line="222" w:lineRule="auto"/>
        <w:rPr>
          <w:spacing w:val="-19"/>
        </w:rPr>
      </w:pPr>
    </w:p>
    <w:p w14:paraId="52E54854">
      <w:pPr>
        <w:pStyle w:val="2"/>
        <w:spacing w:before="78" w:line="222" w:lineRule="auto"/>
        <w:rPr>
          <w:spacing w:val="-19"/>
        </w:rPr>
      </w:pPr>
    </w:p>
    <w:p w14:paraId="0D72C496">
      <w:pPr>
        <w:pStyle w:val="2"/>
        <w:spacing w:before="78" w:line="222" w:lineRule="auto"/>
        <w:rPr>
          <w:spacing w:val="-19"/>
        </w:rPr>
      </w:pPr>
    </w:p>
    <w:p w14:paraId="1360CE3D">
      <w:pPr>
        <w:pStyle w:val="2"/>
        <w:spacing w:before="78" w:line="222" w:lineRule="auto"/>
        <w:rPr>
          <w:spacing w:val="-19"/>
        </w:rPr>
      </w:pPr>
    </w:p>
    <w:p w14:paraId="28E7937A">
      <w:pPr>
        <w:pStyle w:val="2"/>
        <w:spacing w:before="78" w:line="222" w:lineRule="auto"/>
        <w:rPr>
          <w:spacing w:val="-19"/>
        </w:rPr>
      </w:pPr>
    </w:p>
    <w:p w14:paraId="2F781621">
      <w:pPr>
        <w:pStyle w:val="2"/>
        <w:spacing w:before="78" w:line="222" w:lineRule="auto"/>
        <w:rPr>
          <w:spacing w:val="-19"/>
        </w:rPr>
      </w:pPr>
    </w:p>
    <w:p w14:paraId="4EB4127C">
      <w:pPr>
        <w:pStyle w:val="2"/>
        <w:spacing w:before="78" w:line="222" w:lineRule="auto"/>
        <w:rPr>
          <w:spacing w:val="-19"/>
        </w:rPr>
      </w:pPr>
    </w:p>
    <w:p w14:paraId="52CBE51F">
      <w:pPr>
        <w:pStyle w:val="2"/>
        <w:spacing w:before="78" w:line="222" w:lineRule="auto"/>
        <w:rPr>
          <w:rFonts w:hint="eastAsia"/>
          <w:spacing w:val="-57"/>
          <w:lang w:val="en-US" w:eastAsia="zh-CN"/>
        </w:rPr>
      </w:pPr>
      <w:r>
        <w:rPr>
          <w:spacing w:val="-19"/>
        </w:rPr>
        <w:t>附件</w:t>
      </w:r>
      <w:r>
        <w:rPr>
          <w:spacing w:val="-57"/>
        </w:rPr>
        <w:t xml:space="preserve"> </w:t>
      </w:r>
      <w:r>
        <w:rPr>
          <w:rFonts w:hint="eastAsia"/>
          <w:spacing w:val="-57"/>
          <w:lang w:val="en-US" w:eastAsia="zh-CN"/>
        </w:rPr>
        <w:t>5</w:t>
      </w:r>
    </w:p>
    <w:p w14:paraId="7117FFA2">
      <w:pPr>
        <w:pStyle w:val="2"/>
        <w:spacing w:before="204" w:line="222" w:lineRule="auto"/>
        <w:jc w:val="center"/>
        <w:outlineLvl w:val="1"/>
        <w:rPr>
          <w:sz w:val="28"/>
          <w:szCs w:val="28"/>
        </w:rPr>
      </w:pPr>
      <w:r>
        <w:rPr>
          <w:b/>
          <w:bCs/>
          <w:spacing w:val="-4"/>
          <w:sz w:val="28"/>
          <w:szCs w:val="28"/>
        </w:rPr>
        <w:t>短视频赛项方案</w:t>
      </w:r>
    </w:p>
    <w:p w14:paraId="7D19FA32">
      <w:pPr>
        <w:pStyle w:val="2"/>
        <w:spacing w:before="204" w:line="223" w:lineRule="auto"/>
        <w:ind w:left="33"/>
        <w:outlineLvl w:val="0"/>
      </w:pPr>
      <w:r>
        <w:rPr>
          <w:b/>
          <w:bCs/>
          <w:spacing w:val="-11"/>
        </w:rPr>
        <w:t>一、大赛宗旨</w:t>
      </w:r>
    </w:p>
    <w:p w14:paraId="7FB3B6CE">
      <w:pPr>
        <w:pStyle w:val="2"/>
        <w:spacing w:before="178" w:line="359" w:lineRule="auto"/>
        <w:ind w:left="31" w:right="7" w:firstLine="489"/>
      </w:pPr>
      <w:r>
        <w:t>引导当代大学生理解当代中国，深入领会习近平新时代中国特色社</w:t>
      </w:r>
      <w:r>
        <w:rPr>
          <w:spacing w:val="-1"/>
        </w:rPr>
        <w:t>会主义思</w:t>
      </w:r>
      <w:r>
        <w:t>想的核心要义，加深对中国理论和中国实践的认识，能够用鲜活、形象、生动的短视频向国际受众立体呈现中国改革与发展的经验与智慧；培养语言综合运用能力、思辨能力、创新能力、跨文化沟通能力、团队协作能力和数字媒体素养等；推动高校英语教学改革与创新，增强中华文明传播</w:t>
      </w:r>
      <w:r>
        <w:rPr>
          <w:rFonts w:hint="eastAsia"/>
          <w:lang w:eastAsia="zh-CN"/>
        </w:rPr>
        <w:t>力和</w:t>
      </w:r>
      <w:r>
        <w:t>影响力，为培养堪当民族复</w:t>
      </w:r>
      <w:r>
        <w:rPr>
          <w:spacing w:val="-3"/>
        </w:rPr>
        <w:t>兴大任的高素质国际化外语人才作出贡献。</w:t>
      </w:r>
    </w:p>
    <w:p w14:paraId="2BF24FA4">
      <w:pPr>
        <w:pStyle w:val="2"/>
        <w:spacing w:before="1" w:line="222" w:lineRule="auto"/>
        <w:ind w:left="37"/>
        <w:outlineLvl w:val="0"/>
      </w:pPr>
      <w:r>
        <w:rPr>
          <w:b/>
          <w:bCs/>
          <w:spacing w:val="-6"/>
        </w:rPr>
        <w:t>二、大赛内容</w:t>
      </w:r>
    </w:p>
    <w:p w14:paraId="1E265AFF">
      <w:pPr>
        <w:pStyle w:val="2"/>
        <w:spacing w:before="180" w:line="358" w:lineRule="auto"/>
        <w:ind w:left="32" w:firstLine="483"/>
      </w:pPr>
      <w:r>
        <w:rPr>
          <w:spacing w:val="-6"/>
        </w:rPr>
        <w:t>参赛选手围绕本年度比赛主题</w:t>
      </w:r>
      <w:r>
        <w:rPr>
          <w:rFonts w:ascii="Times New Roman" w:hAnsi="Times New Roman" w:eastAsia="Times New Roman" w:cs="Times New Roman"/>
          <w:spacing w:val="-6"/>
        </w:rPr>
        <w:t>“</w:t>
      </w:r>
      <w:r>
        <w:rPr>
          <w:b/>
          <w:bCs/>
          <w:spacing w:val="-6"/>
        </w:rPr>
        <w:t>数说中国</w:t>
      </w:r>
      <w:r>
        <w:rPr>
          <w:rFonts w:ascii="Times New Roman" w:hAnsi="Times New Roman" w:eastAsia="Times New Roman" w:cs="Times New Roman"/>
          <w:spacing w:val="-6"/>
        </w:rPr>
        <w:t>”</w:t>
      </w:r>
      <w:r>
        <w:rPr>
          <w:spacing w:val="-6"/>
        </w:rPr>
        <w:t xml:space="preserve">制作原创短视频，视频时长不超过 </w:t>
      </w:r>
      <w:r>
        <w:rPr>
          <w:rFonts w:ascii="Times New Roman" w:hAnsi="Times New Roman" w:eastAsia="Times New Roman" w:cs="Times New Roman"/>
          <w:spacing w:val="-6"/>
        </w:rPr>
        <w:t>3</w:t>
      </w:r>
      <w:r>
        <w:rPr>
          <w:spacing w:val="-2"/>
        </w:rPr>
        <w:t>分钟，须配中英双语字幕，可自定小标题。</w:t>
      </w:r>
    </w:p>
    <w:p w14:paraId="61F21A94">
      <w:pPr>
        <w:pStyle w:val="2"/>
        <w:spacing w:before="2" w:line="220" w:lineRule="auto"/>
        <w:ind w:left="36"/>
        <w:outlineLvl w:val="0"/>
      </w:pPr>
      <w:r>
        <w:rPr>
          <w:b/>
          <w:bCs/>
          <w:spacing w:val="-6"/>
        </w:rPr>
        <w:t>三、作品要求</w:t>
      </w:r>
    </w:p>
    <w:p w14:paraId="15AD2256">
      <w:pPr>
        <w:pStyle w:val="2"/>
        <w:spacing w:before="179" w:line="359" w:lineRule="auto"/>
        <w:ind w:left="29" w:right="7" w:firstLine="492"/>
      </w:pPr>
      <w:r>
        <w:rPr>
          <w:rFonts w:ascii="Times New Roman" w:hAnsi="Times New Roman" w:eastAsia="Times New Roman" w:cs="Times New Roman"/>
          <w:spacing w:val="2"/>
        </w:rPr>
        <w:t>1.</w:t>
      </w:r>
      <w:r>
        <w:rPr>
          <w:spacing w:val="2"/>
        </w:rPr>
        <w:t>参赛作品须遵守中华人民共和国相关法律</w:t>
      </w:r>
      <w:r>
        <w:rPr>
          <w:spacing w:val="1"/>
        </w:rPr>
        <w:t>法规，符合《网络短视频内容审</w:t>
      </w:r>
      <w:r>
        <w:rPr>
          <w:spacing w:val="-2"/>
        </w:rPr>
        <w:t>核标准细则》相关要求，内容积极向上，传播社会正能量。</w:t>
      </w:r>
    </w:p>
    <w:p w14:paraId="68954A64">
      <w:pPr>
        <w:pStyle w:val="2"/>
        <w:spacing w:line="359" w:lineRule="auto"/>
        <w:ind w:left="31" w:right="7" w:firstLine="467"/>
      </w:pPr>
      <w:r>
        <w:rPr>
          <w:rFonts w:ascii="Times New Roman" w:hAnsi="Times New Roman" w:eastAsia="Times New Roman" w:cs="Times New Roman"/>
          <w:spacing w:val="1"/>
        </w:rPr>
        <w:t>2.</w:t>
      </w:r>
      <w:r>
        <w:rPr>
          <w:spacing w:val="1"/>
        </w:rPr>
        <w:t>禁止一稿多投，确保参赛作品在历史上或同期未曾参加其他</w:t>
      </w:r>
      <w:r>
        <w:t>赛事，</w:t>
      </w:r>
      <w:r>
        <w:rPr>
          <w:spacing w:val="-71"/>
        </w:rPr>
        <w:t xml:space="preserve"> </w:t>
      </w:r>
      <w:r>
        <w:t>且从未</w:t>
      </w:r>
      <w:r>
        <w:rPr>
          <w:spacing w:val="-4"/>
        </w:rPr>
        <w:t>在大赛要求的渠道外公开发表。</w:t>
      </w:r>
    </w:p>
    <w:p w14:paraId="22ED4DAA">
      <w:pPr>
        <w:pStyle w:val="2"/>
        <w:spacing w:before="3" w:line="358" w:lineRule="auto"/>
        <w:ind w:left="30" w:right="7" w:firstLine="473"/>
      </w:pPr>
      <w:r>
        <w:rPr>
          <w:rFonts w:ascii="Times New Roman" w:hAnsi="Times New Roman" w:eastAsia="Times New Roman" w:cs="Times New Roman"/>
          <w:spacing w:val="1"/>
        </w:rPr>
        <w:t>3.</w:t>
      </w:r>
      <w:r>
        <w:rPr>
          <w:spacing w:val="1"/>
        </w:rPr>
        <w:t>参赛作品须为个人或团队创作的原创作品，</w:t>
      </w:r>
      <w:r>
        <w:rPr>
          <w:spacing w:val="-72"/>
        </w:rPr>
        <w:t xml:space="preserve"> </w:t>
      </w:r>
      <w:r>
        <w:rPr>
          <w:spacing w:val="1"/>
        </w:rPr>
        <w:t>确保作品</w:t>
      </w:r>
      <w:r>
        <w:t>版权明晰无争议，包</w:t>
      </w:r>
      <w:r>
        <w:rPr>
          <w:spacing w:val="-1"/>
        </w:rPr>
        <w:t>括但不限于创意、画面、配乐、音效、特效、字体版权及肖像授权等。参赛作品</w:t>
      </w:r>
      <w:r>
        <w:rPr>
          <w:spacing w:val="-3"/>
        </w:rPr>
        <w:t>画面如引用他人素材或由</w:t>
      </w:r>
      <w:r>
        <w:rPr>
          <w:spacing w:val="-48"/>
        </w:rPr>
        <w:t xml:space="preserve"> </w:t>
      </w:r>
      <w:r>
        <w:rPr>
          <w:rFonts w:ascii="Times New Roman" w:hAnsi="Times New Roman" w:eastAsia="Times New Roman" w:cs="Times New Roman"/>
          <w:spacing w:val="-3"/>
        </w:rPr>
        <w:t>AI</w:t>
      </w:r>
      <w:r>
        <w:rPr>
          <w:rFonts w:ascii="Times New Roman" w:hAnsi="Times New Roman" w:eastAsia="Times New Roman" w:cs="Times New Roman"/>
          <w:spacing w:val="27"/>
        </w:rPr>
        <w:t xml:space="preserve"> </w:t>
      </w:r>
      <w:r>
        <w:rPr>
          <w:spacing w:val="-3"/>
        </w:rPr>
        <w:t>生成，须在画面左上角进行标注。</w:t>
      </w:r>
    </w:p>
    <w:p w14:paraId="6EC4DB22">
      <w:pPr>
        <w:pStyle w:val="2"/>
        <w:spacing w:before="3" w:line="359" w:lineRule="auto"/>
        <w:ind w:left="29" w:right="7" w:firstLine="468"/>
      </w:pPr>
      <w:r>
        <w:rPr>
          <w:rFonts w:ascii="Times New Roman" w:hAnsi="Times New Roman" w:eastAsia="Times New Roman" w:cs="Times New Roman"/>
          <w:spacing w:val="2"/>
        </w:rPr>
        <w:t>4.</w:t>
      </w:r>
      <w:r>
        <w:rPr>
          <w:spacing w:val="2"/>
        </w:rPr>
        <w:t>作品旁白须为参赛选手配音的英语音频，不可使用人工智能语音、剪辑软</w:t>
      </w:r>
      <w:r>
        <w:rPr>
          <w:spacing w:val="-6"/>
        </w:rPr>
        <w:t>件字幕配音等。</w:t>
      </w:r>
    </w:p>
    <w:p w14:paraId="43C99E6B">
      <w:pPr>
        <w:pStyle w:val="2"/>
        <w:spacing w:line="359" w:lineRule="auto"/>
        <w:ind w:left="37" w:right="56" w:firstLine="467"/>
      </w:pPr>
      <w:r>
        <w:rPr>
          <w:rFonts w:ascii="Times New Roman" w:hAnsi="Times New Roman" w:eastAsia="Times New Roman" w:cs="Times New Roman"/>
          <w:spacing w:val="1"/>
        </w:rPr>
        <w:t>5.</w:t>
      </w:r>
      <w:r>
        <w:rPr>
          <w:spacing w:val="1"/>
        </w:rPr>
        <w:t>作品中不得出现参赛院校名称及图标、选手</w:t>
      </w:r>
      <w:r>
        <w:t>姓名及指导教师姓名等信息，</w:t>
      </w:r>
      <w:r>
        <w:rPr>
          <w:spacing w:val="-7"/>
        </w:rPr>
        <w:t>也不可添加水印。</w:t>
      </w:r>
    </w:p>
    <w:p w14:paraId="08C15E17">
      <w:pPr>
        <w:pStyle w:val="2"/>
        <w:spacing w:before="3" w:line="360" w:lineRule="auto"/>
        <w:ind w:left="29" w:right="7" w:firstLine="475"/>
      </w:pPr>
      <w:r>
        <w:rPr>
          <w:rFonts w:ascii="Times New Roman" w:hAnsi="Times New Roman" w:eastAsia="Times New Roman" w:cs="Times New Roman"/>
          <w:spacing w:val="2"/>
        </w:rPr>
        <w:t>6.</w:t>
      </w:r>
      <w:r>
        <w:rPr>
          <w:spacing w:val="2"/>
        </w:rPr>
        <w:t>参赛作品右上角需插入大赛图标。扫描下方二维码下载图标，并查看图标</w:t>
      </w:r>
      <w:r>
        <w:rPr>
          <w:spacing w:val="-8"/>
        </w:rPr>
        <w:t>插入要求。</w:t>
      </w:r>
    </w:p>
    <w:p w14:paraId="29CFB99F">
      <w:pPr>
        <w:spacing w:line="360" w:lineRule="auto"/>
        <w:sectPr>
          <w:headerReference r:id="rId9" w:type="default"/>
          <w:footerReference r:id="rId10" w:type="default"/>
          <w:pgSz w:w="11907" w:h="16839"/>
          <w:pgMar w:top="1781" w:right="1675" w:bottom="400" w:left="1785" w:header="1411" w:footer="0" w:gutter="0"/>
          <w:cols w:space="720" w:num="1"/>
        </w:sectPr>
      </w:pPr>
    </w:p>
    <w:p w14:paraId="2516E1B8">
      <w:pPr>
        <w:spacing w:line="258" w:lineRule="auto"/>
        <w:rPr>
          <w:rFonts w:ascii="Arial"/>
          <w:sz w:val="21"/>
        </w:rPr>
      </w:pPr>
    </w:p>
    <w:p w14:paraId="1B15E800">
      <w:pPr>
        <w:spacing w:line="258" w:lineRule="auto"/>
        <w:rPr>
          <w:rFonts w:ascii="Arial"/>
          <w:sz w:val="21"/>
        </w:rPr>
      </w:pPr>
    </w:p>
    <w:p w14:paraId="2EE61F95">
      <w:pPr>
        <w:spacing w:line="258" w:lineRule="auto"/>
        <w:rPr>
          <w:rFonts w:ascii="Arial"/>
          <w:sz w:val="21"/>
        </w:rPr>
      </w:pPr>
    </w:p>
    <w:p w14:paraId="2A7E16B4">
      <w:pPr>
        <w:spacing w:line="259" w:lineRule="auto"/>
        <w:rPr>
          <w:rFonts w:ascii="Arial"/>
          <w:sz w:val="21"/>
        </w:rPr>
      </w:pPr>
    </w:p>
    <w:p w14:paraId="58CDEAD8">
      <w:pPr>
        <w:spacing w:line="2268" w:lineRule="exact"/>
        <w:ind w:firstLine="3086"/>
      </w:pPr>
      <w:r>
        <w:rPr>
          <w:position w:val="-45"/>
        </w:rPr>
        <w:drawing>
          <wp:inline distT="0" distB="0" distL="0" distR="0">
            <wp:extent cx="1440180" cy="143954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7"/>
                    <a:stretch>
                      <a:fillRect/>
                    </a:stretch>
                  </pic:blipFill>
                  <pic:spPr>
                    <a:xfrm>
                      <a:off x="0" y="0"/>
                      <a:ext cx="1440180" cy="1440179"/>
                    </a:xfrm>
                    <a:prstGeom prst="rect">
                      <a:avLst/>
                    </a:prstGeom>
                  </pic:spPr>
                </pic:pic>
              </a:graphicData>
            </a:graphic>
          </wp:inline>
        </w:drawing>
      </w:r>
    </w:p>
    <w:p w14:paraId="469C2879">
      <w:pPr>
        <w:pStyle w:val="2"/>
        <w:spacing w:before="252" w:line="357" w:lineRule="auto"/>
        <w:ind w:left="15" w:right="225" w:firstLine="496"/>
      </w:pPr>
      <w:r>
        <w:t>短视频赛项作品要求及评分标准详见</w:t>
      </w:r>
      <w:r>
        <w:rPr>
          <w:spacing w:val="-59"/>
        </w:rPr>
        <w:t xml:space="preserve"> </w:t>
      </w:r>
      <w:r>
        <w:fldChar w:fldCharType="begin"/>
      </w:r>
      <w:r>
        <w:instrText xml:space="preserve"> HYPERLINK "https://mp.weixin.qq.com/s/AZl5kG1_V" </w:instrText>
      </w:r>
      <w:r>
        <w:fldChar w:fldCharType="separate"/>
      </w:r>
      <w:r>
        <w:rPr>
          <w:rFonts w:ascii="Times New Roman" w:hAnsi="Times New Roman" w:eastAsia="Times New Roman" w:cs="Times New Roman"/>
        </w:rPr>
        <w:t>https://mp.weix</w:t>
      </w:r>
      <w:r>
        <w:rPr>
          <w:rFonts w:ascii="Times New Roman" w:hAnsi="Times New Roman" w:eastAsia="Times New Roman" w:cs="Times New Roman"/>
          <w:spacing w:val="-1"/>
        </w:rPr>
        <w:t>in.qq.com/s/AZl5kG1_V</w:t>
      </w:r>
      <w:r>
        <w:rPr>
          <w:rFonts w:ascii="Times New Roman" w:hAnsi="Times New Roman" w:eastAsia="Times New Roman" w:cs="Times New Roman"/>
          <w:spacing w:val="-1"/>
        </w:rPr>
        <w:fldChar w:fldCharType="end"/>
      </w:r>
      <w:r>
        <w:rPr>
          <w:rFonts w:ascii="Times New Roman" w:hAnsi="Times New Roman" w:eastAsia="Times New Roman" w:cs="Times New Roman"/>
        </w:rPr>
        <w:t xml:space="preserve"> mEzQ1tehvz74A</w:t>
      </w:r>
      <w:r>
        <w:t>。</w:t>
      </w:r>
    </w:p>
    <w:p w14:paraId="45E7699E">
      <w:pPr>
        <w:pStyle w:val="2"/>
        <w:spacing w:before="7" w:line="358" w:lineRule="auto"/>
        <w:ind w:left="32" w:right="105" w:firstLine="480"/>
      </w:pPr>
      <w:r>
        <w:rPr>
          <w:spacing w:val="-1"/>
        </w:rPr>
        <w:t>参赛选手须严格按照以上作品要求参赛，否则组委会有权取消作品参赛资格</w:t>
      </w:r>
      <w:r>
        <w:rPr>
          <w:spacing w:val="-3"/>
        </w:rPr>
        <w:t>及所获奖项。以上作品要求追溯有效。</w:t>
      </w:r>
    </w:p>
    <w:p w14:paraId="6C6B8E45">
      <w:pPr>
        <w:pStyle w:val="2"/>
        <w:spacing w:before="3" w:line="222" w:lineRule="auto"/>
        <w:ind w:left="58"/>
        <w:outlineLvl w:val="0"/>
      </w:pPr>
      <w:r>
        <w:rPr>
          <w:b/>
          <w:bCs/>
          <w:spacing w:val="-10"/>
        </w:rPr>
        <w:t>四、大赛安排</w:t>
      </w:r>
    </w:p>
    <w:p w14:paraId="5E8689CC">
      <w:pPr>
        <w:pStyle w:val="2"/>
        <w:spacing w:before="175" w:line="359" w:lineRule="auto"/>
        <w:ind w:left="1181" w:right="6" w:hanging="1148"/>
      </w:pPr>
      <w:r>
        <w:rPr>
          <w:spacing w:val="-17"/>
        </w:rPr>
        <w:t>参赛形式：选手可选择个人参赛或团队任一形式参赛。团队参赛单支</w:t>
      </w:r>
      <w:r>
        <w:rPr>
          <w:spacing w:val="-18"/>
        </w:rPr>
        <w:t>队伍不超过</w:t>
      </w:r>
      <w:r>
        <w:rPr>
          <w:spacing w:val="-61"/>
        </w:rPr>
        <w:t xml:space="preserve"> </w:t>
      </w:r>
      <w:r>
        <w:rPr>
          <w:rFonts w:ascii="Times New Roman" w:hAnsi="Times New Roman" w:eastAsia="Times New Roman" w:cs="Times New Roman"/>
          <w:spacing w:val="-18"/>
        </w:rPr>
        <w:t>5</w:t>
      </w:r>
      <w:r>
        <w:rPr>
          <w:rFonts w:ascii="Times New Roman" w:hAnsi="Times New Roman" w:eastAsia="Times New Roman" w:cs="Times New Roman"/>
          <w:spacing w:val="13"/>
        </w:rPr>
        <w:t xml:space="preserve"> </w:t>
      </w:r>
      <w:r>
        <w:rPr>
          <w:spacing w:val="-18"/>
        </w:rPr>
        <w:t>人，</w:t>
      </w:r>
      <w:r>
        <w:rPr>
          <w:spacing w:val="-7"/>
        </w:rPr>
        <w:t>不可跨校组队。每位选手仅可提交</w:t>
      </w:r>
      <w:r>
        <w:rPr>
          <w:spacing w:val="-36"/>
        </w:rPr>
        <w:t xml:space="preserve"> </w:t>
      </w:r>
      <w:r>
        <w:rPr>
          <w:rFonts w:ascii="Times New Roman" w:hAnsi="Times New Roman" w:eastAsia="Times New Roman" w:cs="Times New Roman"/>
          <w:spacing w:val="-7"/>
        </w:rPr>
        <w:t>1</w:t>
      </w:r>
      <w:r>
        <w:rPr>
          <w:rFonts w:ascii="Times New Roman" w:hAnsi="Times New Roman" w:eastAsia="Times New Roman" w:cs="Times New Roman"/>
          <w:spacing w:val="14"/>
        </w:rPr>
        <w:t xml:space="preserve"> </w:t>
      </w:r>
      <w:r>
        <w:rPr>
          <w:spacing w:val="-7"/>
        </w:rPr>
        <w:t>个作品。一经发现违规，则取消该</w:t>
      </w:r>
      <w:r>
        <w:rPr>
          <w:spacing w:val="-2"/>
        </w:rPr>
        <w:t>选手及选手所在团队的参赛资格。每个参赛作品需</w:t>
      </w:r>
      <w:r>
        <w:rPr>
          <w:spacing w:val="-3"/>
        </w:rPr>
        <w:t>指定指导老师。</w:t>
      </w:r>
    </w:p>
    <w:p w14:paraId="3A036B25">
      <w:pPr>
        <w:pStyle w:val="2"/>
        <w:spacing w:before="2" w:line="222" w:lineRule="auto"/>
        <w:ind w:left="269"/>
        <w:outlineLvl w:val="2"/>
      </w:pPr>
      <w:r>
        <w:rPr>
          <w:b/>
          <w:bCs/>
          <w:spacing w:val="-5"/>
        </w:rPr>
        <w:t>（一）校赛</w:t>
      </w:r>
    </w:p>
    <w:p w14:paraId="783D45CB">
      <w:pPr>
        <w:pStyle w:val="2"/>
        <w:spacing w:before="178" w:line="359" w:lineRule="auto"/>
        <w:ind w:left="1228" w:hanging="1195"/>
      </w:pPr>
      <w:r>
        <w:rPr>
          <w:spacing w:val="-6"/>
        </w:rPr>
        <w:t>参赛注册：</w:t>
      </w:r>
      <w:r>
        <w:rPr>
          <w:spacing w:val="-7"/>
        </w:rPr>
        <w:t>须于</w:t>
      </w:r>
      <w:r>
        <w:rPr>
          <w:rFonts w:hint="eastAsia"/>
          <w:spacing w:val="-7"/>
          <w:lang w:val="en-US" w:eastAsia="zh-CN"/>
        </w:rPr>
        <w:t>9月18日</w:t>
      </w:r>
      <w:r>
        <w:rPr>
          <w:spacing w:val="-7"/>
        </w:rPr>
        <w:t>前，在大赛官网</w:t>
      </w:r>
      <w:r>
        <w:rPr>
          <w:rFonts w:hint="default" w:ascii="Times New Roman" w:hAnsi="Times New Roman" w:eastAsia="宋体" w:cs="Times New Roman"/>
          <w:color w:val="0000FF"/>
          <w:kern w:val="0"/>
          <w:sz w:val="24"/>
          <w:szCs w:val="24"/>
          <w:lang w:val="en-US" w:eastAsia="zh-CN" w:bidi="ar"/>
        </w:rPr>
        <w:t>https://ucc.fltrp.com</w:t>
      </w:r>
      <w:r>
        <w:rPr>
          <w:spacing w:val="-7"/>
        </w:rPr>
        <w:t>“选手报名</w:t>
      </w:r>
      <w:r>
        <w:rPr>
          <w:rFonts w:ascii="Times New Roman" w:hAnsi="Times New Roman" w:eastAsia="Times New Roman" w:cs="Times New Roman"/>
          <w:spacing w:val="-7"/>
        </w:rPr>
        <w:t>/</w:t>
      </w:r>
      <w:r>
        <w:rPr>
          <w:spacing w:val="-7"/>
        </w:rPr>
        <w:t>参赛”页面注册报名、</w:t>
      </w:r>
      <w:r>
        <w:rPr>
          <w:spacing w:val="-2"/>
        </w:rPr>
        <w:t>提交作品链接。如以团队形式参赛，须由队长注册报名。</w:t>
      </w:r>
    </w:p>
    <w:p w14:paraId="07F9D822">
      <w:pPr>
        <w:pStyle w:val="2"/>
        <w:spacing w:before="1" w:line="358" w:lineRule="auto"/>
        <w:ind w:left="1255" w:right="84" w:hanging="1225"/>
      </w:pPr>
      <w:r>
        <w:t>组织方式：各参赛院校自行组织选拔。参赛院校须指定校赛管理员，负责大赛官</w:t>
      </w:r>
      <w:r>
        <w:rPr>
          <w:spacing w:val="-6"/>
        </w:rPr>
        <w:t>网中的本校赛务管理工作。</w:t>
      </w:r>
    </w:p>
    <w:p w14:paraId="070F053C">
      <w:pPr>
        <w:pStyle w:val="2"/>
        <w:spacing w:before="3" w:line="352" w:lineRule="auto"/>
        <w:ind w:left="2151" w:right="81" w:hanging="2118"/>
      </w:pPr>
      <w:r>
        <w:rPr>
          <w:spacing w:val="-2"/>
        </w:rPr>
        <w:t>参赛作品提交方式：选手须在指定平台</w:t>
      </w:r>
      <w:r>
        <w:rPr>
          <w:spacing w:val="-57"/>
        </w:rPr>
        <w:t xml:space="preserve"> </w:t>
      </w:r>
      <w:r>
        <w:fldChar w:fldCharType="begin"/>
      </w:r>
      <w:r>
        <w:instrText xml:space="preserve"> HYPERLINK "https://www.bilibili.com" </w:instrText>
      </w:r>
      <w:r>
        <w:fldChar w:fldCharType="separate"/>
      </w:r>
      <w:r>
        <w:rPr>
          <w:rFonts w:ascii="Times New Roman" w:hAnsi="Times New Roman" w:eastAsia="Times New Roman" w:cs="Times New Roman"/>
          <w:spacing w:val="-2"/>
        </w:rPr>
        <w:t>https://www.bilibili.com</w:t>
      </w:r>
      <w:r>
        <w:rPr>
          <w:rFonts w:ascii="Times New Roman" w:hAnsi="Times New Roman" w:eastAsia="Times New Roman" w:cs="Times New Roman"/>
          <w:spacing w:val="-2"/>
        </w:rPr>
        <w:fldChar w:fldCharType="end"/>
      </w:r>
      <w:r>
        <w:rPr>
          <w:rFonts w:ascii="Times New Roman" w:hAnsi="Times New Roman" w:eastAsia="Times New Roman" w:cs="Times New Roman"/>
          <w:spacing w:val="18"/>
        </w:rPr>
        <w:t xml:space="preserve"> </w:t>
      </w:r>
      <w:r>
        <w:rPr>
          <w:spacing w:val="-2"/>
        </w:rPr>
        <w:t>上传参赛作品后至</w:t>
      </w:r>
      <w:r>
        <w:rPr>
          <w:spacing w:val="-5"/>
        </w:rPr>
        <w:t>大赛官网填写报名信息。</w:t>
      </w:r>
    </w:p>
    <w:p w14:paraId="24FD989B">
      <w:pPr>
        <w:pStyle w:val="2"/>
        <w:spacing w:before="175" w:line="222" w:lineRule="auto"/>
        <w:ind w:left="33"/>
      </w:pPr>
      <w:r>
        <w:rPr>
          <w:spacing w:val="-9"/>
        </w:rPr>
        <w:t>晋级名额：</w:t>
      </w:r>
      <w:r>
        <w:rPr>
          <w:rFonts w:ascii="Times New Roman" w:hAnsi="Times New Roman" w:eastAsia="Times New Roman" w:cs="Times New Roman"/>
          <w:spacing w:val="-9"/>
        </w:rPr>
        <w:t>3</w:t>
      </w:r>
      <w:r>
        <w:rPr>
          <w:rFonts w:ascii="Times New Roman" w:hAnsi="Times New Roman" w:eastAsia="Times New Roman" w:cs="Times New Roman"/>
          <w:spacing w:val="28"/>
        </w:rPr>
        <w:t xml:space="preserve"> </w:t>
      </w:r>
      <w:r>
        <w:rPr>
          <w:spacing w:val="-9"/>
        </w:rPr>
        <w:t>队参加省赛。</w:t>
      </w:r>
    </w:p>
    <w:p w14:paraId="6221FF42">
      <w:pPr>
        <w:pStyle w:val="2"/>
        <w:spacing w:before="180" w:line="223" w:lineRule="auto"/>
        <w:ind w:left="269"/>
        <w:outlineLvl w:val="2"/>
      </w:pPr>
      <w:r>
        <w:rPr>
          <w:b/>
          <w:bCs/>
          <w:spacing w:val="-16"/>
        </w:rPr>
        <w:t>（二）</w:t>
      </w:r>
      <w:r>
        <w:rPr>
          <w:spacing w:val="-63"/>
        </w:rPr>
        <w:t xml:space="preserve"> </w:t>
      </w:r>
      <w:r>
        <w:rPr>
          <w:b/>
          <w:bCs/>
          <w:spacing w:val="-16"/>
        </w:rPr>
        <w:t>省赛</w:t>
      </w:r>
    </w:p>
    <w:p w14:paraId="661F9358">
      <w:pPr>
        <w:pStyle w:val="2"/>
        <w:spacing w:before="178" w:line="223" w:lineRule="auto"/>
        <w:ind w:left="30"/>
      </w:pPr>
      <w:r>
        <w:rPr>
          <w:spacing w:val="-1"/>
        </w:rPr>
        <w:t>组织方式：省赛组委会组织，外研社线上承办。</w:t>
      </w:r>
    </w:p>
    <w:p w14:paraId="61A17BD7">
      <w:pPr>
        <w:pStyle w:val="2"/>
        <w:spacing w:before="176" w:line="359" w:lineRule="auto"/>
        <w:ind w:left="33" w:right="4" w:firstLine="23"/>
      </w:pPr>
      <w:r>
        <w:rPr>
          <w:spacing w:val="-4"/>
        </w:rPr>
        <w:t>比赛报名：参赛院校校赛管理员须于</w:t>
      </w:r>
      <w:r>
        <w:rPr>
          <w:spacing w:val="-50"/>
        </w:rPr>
        <w:t xml:space="preserve"> </w:t>
      </w:r>
      <w:r>
        <w:rPr>
          <w:rFonts w:ascii="Times New Roman" w:hAnsi="Times New Roman" w:eastAsia="Times New Roman" w:cs="Times New Roman"/>
          <w:spacing w:val="-4"/>
        </w:rPr>
        <w:t>9</w:t>
      </w:r>
      <w:r>
        <w:rPr>
          <w:rFonts w:ascii="Times New Roman" w:hAnsi="Times New Roman" w:eastAsia="Times New Roman" w:cs="Times New Roman"/>
          <w:spacing w:val="27"/>
        </w:rPr>
        <w:t xml:space="preserve"> </w:t>
      </w:r>
      <w:r>
        <w:rPr>
          <w:spacing w:val="-4"/>
        </w:rPr>
        <w:t>月</w:t>
      </w:r>
      <w:r>
        <w:rPr>
          <w:spacing w:val="-55"/>
        </w:rPr>
        <w:t xml:space="preserve"> </w:t>
      </w:r>
      <w:r>
        <w:rPr>
          <w:rFonts w:ascii="Times New Roman" w:hAnsi="Times New Roman" w:eastAsia="Times New Roman" w:cs="Times New Roman"/>
          <w:spacing w:val="-4"/>
        </w:rPr>
        <w:t xml:space="preserve">21  </w:t>
      </w:r>
      <w:r>
        <w:rPr>
          <w:spacing w:val="-4"/>
        </w:rPr>
        <w:t>日前</w:t>
      </w:r>
      <w:r>
        <w:rPr>
          <w:spacing w:val="-5"/>
        </w:rPr>
        <w:t>在大赛官网提交省赛选手名单及</w:t>
      </w:r>
      <w:r>
        <w:rPr>
          <w:spacing w:val="-7"/>
        </w:rPr>
        <w:t>参赛作品信息。</w:t>
      </w:r>
    </w:p>
    <w:p w14:paraId="3B81B7CE">
      <w:pPr>
        <w:pStyle w:val="2"/>
        <w:spacing w:before="1" w:line="222" w:lineRule="auto"/>
        <w:ind w:left="516"/>
        <w:outlineLvl w:val="0"/>
      </w:pPr>
      <w:r>
        <w:rPr>
          <w:b/>
          <w:bCs/>
          <w:spacing w:val="-5"/>
        </w:rPr>
        <w:t>五、奖项设置</w:t>
      </w:r>
    </w:p>
    <w:p w14:paraId="6DFA4000">
      <w:pPr>
        <w:pStyle w:val="2"/>
        <w:spacing w:before="178" w:line="222" w:lineRule="auto"/>
        <w:ind w:left="512"/>
        <w:outlineLvl w:val="2"/>
        <w:rPr>
          <w:rFonts w:ascii="Arial"/>
          <w:sz w:val="21"/>
        </w:rPr>
      </w:pPr>
      <w:r>
        <w:rPr>
          <w:b/>
          <w:bCs/>
          <w:spacing w:val="-4"/>
        </w:rPr>
        <w:t>（一）校赛</w:t>
      </w:r>
    </w:p>
    <w:p w14:paraId="7C2F722F">
      <w:pPr>
        <w:spacing w:line="248" w:lineRule="auto"/>
        <w:rPr>
          <w:rFonts w:ascii="Arial"/>
          <w:sz w:val="21"/>
        </w:rPr>
      </w:pPr>
    </w:p>
    <w:p w14:paraId="00EB4837">
      <w:pPr>
        <w:pStyle w:val="2"/>
        <w:spacing w:before="78" w:line="354" w:lineRule="auto"/>
        <w:ind w:left="1237" w:hanging="1205"/>
      </w:pPr>
      <w:r>
        <w:rPr>
          <w:spacing w:val="-3"/>
        </w:rPr>
        <w:t>选手奖项：设置金、银、铜奖，获奖比例分别为本校参赛作品数量的</w:t>
      </w:r>
      <w:r>
        <w:rPr>
          <w:spacing w:val="-42"/>
        </w:rPr>
        <w:t xml:space="preserve"> </w:t>
      </w:r>
      <w:r>
        <w:rPr>
          <w:rFonts w:ascii="Times New Roman" w:hAnsi="Times New Roman" w:eastAsia="Times New Roman" w:cs="Times New Roman"/>
          <w:spacing w:val="-3"/>
        </w:rPr>
        <w:t>5%</w:t>
      </w:r>
      <w:r>
        <w:rPr>
          <w:spacing w:val="-3"/>
        </w:rPr>
        <w:t>、</w:t>
      </w:r>
      <w:r>
        <w:rPr>
          <w:rFonts w:ascii="Times New Roman" w:hAnsi="Times New Roman" w:eastAsia="Times New Roman" w:cs="Times New Roman"/>
          <w:spacing w:val="-3"/>
        </w:rPr>
        <w:t>15%</w:t>
      </w:r>
      <w:r>
        <w:rPr>
          <w:spacing w:val="-3"/>
        </w:rPr>
        <w:t>、</w:t>
      </w:r>
      <w:r>
        <w:rPr>
          <w:rFonts w:ascii="Times New Roman" w:hAnsi="Times New Roman" w:eastAsia="Times New Roman" w:cs="Times New Roman"/>
          <w:spacing w:val="-2"/>
        </w:rPr>
        <w:t>25%</w:t>
      </w:r>
      <w:r>
        <w:rPr>
          <w:spacing w:val="-2"/>
        </w:rPr>
        <w:t>。</w:t>
      </w:r>
    </w:p>
    <w:p w14:paraId="1FA4500C">
      <w:pPr>
        <w:pStyle w:val="2"/>
        <w:spacing w:before="12" w:line="359" w:lineRule="auto"/>
        <w:ind w:left="1729" w:right="38" w:hanging="1700"/>
      </w:pPr>
      <w:r>
        <w:t>指导教师奖项：获奖选手的指导教师获得相应奖项，每支参赛队伍的指导老师不</w:t>
      </w:r>
      <w:r>
        <w:rPr>
          <w:spacing w:val="-8"/>
        </w:rPr>
        <w:t>超过</w:t>
      </w:r>
      <w:r>
        <w:rPr>
          <w:spacing w:val="-47"/>
        </w:rPr>
        <w:t xml:space="preserve"> </w:t>
      </w:r>
      <w:r>
        <w:rPr>
          <w:rFonts w:ascii="Times New Roman" w:hAnsi="Times New Roman" w:eastAsia="Times New Roman" w:cs="Times New Roman"/>
          <w:spacing w:val="-8"/>
        </w:rPr>
        <w:t xml:space="preserve">3 </w:t>
      </w:r>
      <w:r>
        <w:rPr>
          <w:spacing w:val="-8"/>
        </w:rPr>
        <w:t>名。</w:t>
      </w:r>
    </w:p>
    <w:p w14:paraId="39335CE4">
      <w:pPr>
        <w:pStyle w:val="2"/>
        <w:spacing w:line="223" w:lineRule="auto"/>
        <w:ind w:left="269"/>
        <w:outlineLvl w:val="2"/>
      </w:pPr>
      <w:r>
        <w:rPr>
          <w:b/>
          <w:bCs/>
          <w:spacing w:val="-15"/>
        </w:rPr>
        <w:t>（二）</w:t>
      </w:r>
      <w:r>
        <w:rPr>
          <w:spacing w:val="-61"/>
        </w:rPr>
        <w:t xml:space="preserve"> </w:t>
      </w:r>
      <w:r>
        <w:rPr>
          <w:b/>
          <w:bCs/>
          <w:spacing w:val="-15"/>
        </w:rPr>
        <w:t>省赛</w:t>
      </w:r>
    </w:p>
    <w:p w14:paraId="20DB8841">
      <w:pPr>
        <w:pStyle w:val="2"/>
        <w:spacing w:before="178" w:line="359" w:lineRule="auto"/>
        <w:ind w:left="1232" w:right="33" w:hanging="1200"/>
      </w:pPr>
      <w:r>
        <w:rPr>
          <w:spacing w:val="-4"/>
        </w:rPr>
        <w:t>选手奖项：设置金奖</w:t>
      </w:r>
      <w:r>
        <w:rPr>
          <w:spacing w:val="-20"/>
        </w:rPr>
        <w:t xml:space="preserve"> </w:t>
      </w:r>
      <w:r>
        <w:rPr>
          <w:rFonts w:ascii="Times New Roman" w:hAnsi="Times New Roman" w:eastAsia="Times New Roman" w:cs="Times New Roman"/>
          <w:spacing w:val="-4"/>
        </w:rPr>
        <w:t>10%</w:t>
      </w:r>
      <w:r>
        <w:rPr>
          <w:spacing w:val="-4"/>
        </w:rPr>
        <w:t>、银奖</w:t>
      </w:r>
      <w:r>
        <w:rPr>
          <w:spacing w:val="-32"/>
        </w:rPr>
        <w:t xml:space="preserve"> </w:t>
      </w:r>
      <w:r>
        <w:rPr>
          <w:rFonts w:ascii="Times New Roman" w:hAnsi="Times New Roman" w:eastAsia="Times New Roman" w:cs="Times New Roman"/>
          <w:spacing w:val="-4"/>
        </w:rPr>
        <w:t>20%</w:t>
      </w:r>
      <w:r>
        <w:rPr>
          <w:spacing w:val="-4"/>
        </w:rPr>
        <w:t>、铜奖</w:t>
      </w:r>
      <w:r>
        <w:rPr>
          <w:spacing w:val="-47"/>
        </w:rPr>
        <w:t xml:space="preserve"> </w:t>
      </w:r>
      <w:r>
        <w:rPr>
          <w:rFonts w:ascii="Times New Roman" w:hAnsi="Times New Roman" w:eastAsia="Times New Roman" w:cs="Times New Roman"/>
          <w:spacing w:val="-4"/>
        </w:rPr>
        <w:t>30%</w:t>
      </w:r>
      <w:r>
        <w:rPr>
          <w:spacing w:val="-4"/>
        </w:rPr>
        <w:t xml:space="preserve">。其中排名前 </w:t>
      </w:r>
      <w:r>
        <w:rPr>
          <w:rFonts w:ascii="Times New Roman" w:hAnsi="Times New Roman" w:eastAsia="Times New Roman" w:cs="Times New Roman"/>
          <w:spacing w:val="-4"/>
        </w:rPr>
        <w:t>18</w:t>
      </w:r>
      <w:r>
        <w:rPr>
          <w:rFonts w:ascii="Times New Roman" w:hAnsi="Times New Roman" w:eastAsia="Times New Roman" w:cs="Times New Roman"/>
          <w:spacing w:val="19"/>
        </w:rPr>
        <w:t xml:space="preserve"> </w:t>
      </w:r>
      <w:r>
        <w:rPr>
          <w:spacing w:val="-4"/>
        </w:rPr>
        <w:t>名的选手</w:t>
      </w:r>
      <w:r>
        <w:rPr>
          <w:rFonts w:ascii="Times New Roman" w:hAnsi="Times New Roman" w:eastAsia="Times New Roman" w:cs="Times New Roman"/>
          <w:spacing w:val="-4"/>
        </w:rPr>
        <w:t>/</w:t>
      </w:r>
      <w:r>
        <w:rPr>
          <w:spacing w:val="-4"/>
        </w:rPr>
        <w:t>团队</w:t>
      </w:r>
      <w:r>
        <w:rPr>
          <w:spacing w:val="-9"/>
        </w:rPr>
        <w:t>晋级国赛。</w:t>
      </w:r>
    </w:p>
    <w:p w14:paraId="4D623A82">
      <w:pPr>
        <w:pStyle w:val="2"/>
        <w:spacing w:line="221" w:lineRule="auto"/>
        <w:ind w:left="29"/>
      </w:pPr>
      <w:r>
        <w:t>指导教师奖项：获奖选手的指导教师获得相应奖项，每队选手的指导老师不超过</w:t>
      </w:r>
    </w:p>
    <w:p w14:paraId="1E4F63E7">
      <w:pPr>
        <w:pStyle w:val="2"/>
        <w:spacing w:before="178" w:line="224" w:lineRule="auto"/>
        <w:ind w:left="1715"/>
      </w:pPr>
      <w:r>
        <w:rPr>
          <w:rFonts w:ascii="Times New Roman" w:hAnsi="Times New Roman" w:eastAsia="Times New Roman" w:cs="Times New Roman"/>
          <w:spacing w:val="-12"/>
        </w:rPr>
        <w:t>3</w:t>
      </w:r>
      <w:r>
        <w:rPr>
          <w:rFonts w:ascii="Times New Roman" w:hAnsi="Times New Roman" w:eastAsia="Times New Roman" w:cs="Times New Roman"/>
          <w:spacing w:val="17"/>
        </w:rPr>
        <w:t xml:space="preserve"> </w:t>
      </w:r>
      <w:r>
        <w:rPr>
          <w:spacing w:val="-12"/>
        </w:rPr>
        <w:t>名。</w:t>
      </w:r>
    </w:p>
    <w:p w14:paraId="2B9C23F2">
      <w:pPr>
        <w:pStyle w:val="2"/>
        <w:spacing w:before="176" w:line="220" w:lineRule="auto"/>
        <w:ind w:left="29"/>
        <w:rPr>
          <w:rFonts w:ascii="Arial"/>
          <w:sz w:val="21"/>
        </w:rPr>
      </w:pPr>
      <w:r>
        <w:rPr>
          <w:spacing w:val="-1"/>
        </w:rPr>
        <w:t>优秀组织奖：校赛组织工作或省赛成绩突出的院校获得优秀组</w:t>
      </w:r>
      <w:r>
        <w:rPr>
          <w:spacing w:val="-2"/>
        </w:rPr>
        <w:t>织奖。</w:t>
      </w:r>
    </w:p>
    <w:p w14:paraId="622E76BF">
      <w:pPr>
        <w:spacing w:line="256" w:lineRule="auto"/>
        <w:rPr>
          <w:rFonts w:ascii="Arial"/>
          <w:sz w:val="21"/>
        </w:rPr>
      </w:pPr>
    </w:p>
    <w:p w14:paraId="56E41A74">
      <w:pPr>
        <w:spacing w:line="256" w:lineRule="auto"/>
        <w:rPr>
          <w:rFonts w:ascii="Arial"/>
          <w:sz w:val="21"/>
        </w:rPr>
      </w:pPr>
    </w:p>
    <w:p w14:paraId="7E8924B9">
      <w:pPr>
        <w:pStyle w:val="2"/>
        <w:spacing w:before="78" w:line="222" w:lineRule="auto"/>
        <w:ind w:left="11"/>
        <w:rPr>
          <w:spacing w:val="-2"/>
        </w:rPr>
      </w:pPr>
    </w:p>
    <w:p w14:paraId="5E776623">
      <w:pPr>
        <w:pStyle w:val="2"/>
        <w:spacing w:before="78" w:line="222" w:lineRule="auto"/>
        <w:ind w:left="11"/>
        <w:rPr>
          <w:spacing w:val="-2"/>
        </w:rPr>
      </w:pPr>
    </w:p>
    <w:p w14:paraId="449B439C">
      <w:pPr>
        <w:pStyle w:val="2"/>
        <w:spacing w:before="78" w:line="222" w:lineRule="auto"/>
        <w:ind w:left="11"/>
        <w:rPr>
          <w:spacing w:val="-2"/>
        </w:rPr>
      </w:pPr>
    </w:p>
    <w:p w14:paraId="1D27FA4D">
      <w:pPr>
        <w:pStyle w:val="2"/>
        <w:spacing w:before="78" w:line="222" w:lineRule="auto"/>
        <w:ind w:left="11"/>
        <w:rPr>
          <w:spacing w:val="-2"/>
        </w:rPr>
      </w:pPr>
    </w:p>
    <w:p w14:paraId="72AB3F90">
      <w:pPr>
        <w:pStyle w:val="2"/>
        <w:spacing w:before="78" w:line="222" w:lineRule="auto"/>
        <w:ind w:left="11"/>
        <w:rPr>
          <w:spacing w:val="-2"/>
        </w:rPr>
      </w:pPr>
    </w:p>
    <w:p w14:paraId="6F37073E">
      <w:pPr>
        <w:pStyle w:val="2"/>
        <w:spacing w:before="78" w:line="222" w:lineRule="auto"/>
        <w:ind w:left="11"/>
        <w:rPr>
          <w:spacing w:val="-2"/>
        </w:rPr>
      </w:pPr>
    </w:p>
    <w:p w14:paraId="72E1C40C">
      <w:pPr>
        <w:pStyle w:val="2"/>
        <w:spacing w:before="78" w:line="222" w:lineRule="auto"/>
        <w:ind w:left="11"/>
        <w:rPr>
          <w:spacing w:val="-2"/>
        </w:rPr>
      </w:pPr>
    </w:p>
    <w:p w14:paraId="73DAC377">
      <w:pPr>
        <w:pStyle w:val="2"/>
        <w:spacing w:before="78" w:line="222" w:lineRule="auto"/>
        <w:ind w:left="11"/>
        <w:rPr>
          <w:spacing w:val="-2"/>
        </w:rPr>
      </w:pPr>
    </w:p>
    <w:p w14:paraId="32A5B467">
      <w:pPr>
        <w:pStyle w:val="2"/>
        <w:spacing w:before="78" w:line="222" w:lineRule="auto"/>
        <w:ind w:left="11"/>
        <w:rPr>
          <w:spacing w:val="-2"/>
        </w:rPr>
      </w:pPr>
    </w:p>
    <w:p w14:paraId="53D5C73F">
      <w:pPr>
        <w:pStyle w:val="2"/>
        <w:spacing w:before="78" w:line="222" w:lineRule="auto"/>
        <w:ind w:left="11"/>
        <w:rPr>
          <w:spacing w:val="-2"/>
        </w:rPr>
      </w:pPr>
    </w:p>
    <w:p w14:paraId="4ED085F7">
      <w:pPr>
        <w:pStyle w:val="2"/>
        <w:spacing w:before="78" w:line="222" w:lineRule="auto"/>
        <w:ind w:left="11"/>
        <w:rPr>
          <w:spacing w:val="-2"/>
        </w:rPr>
      </w:pPr>
    </w:p>
    <w:p w14:paraId="055F6423">
      <w:pPr>
        <w:pStyle w:val="2"/>
        <w:spacing w:before="78" w:line="222" w:lineRule="auto"/>
        <w:ind w:left="11"/>
        <w:rPr>
          <w:spacing w:val="-2"/>
        </w:rPr>
      </w:pPr>
    </w:p>
    <w:p w14:paraId="458297A2">
      <w:pPr>
        <w:pStyle w:val="2"/>
        <w:spacing w:before="78" w:line="222" w:lineRule="auto"/>
        <w:ind w:left="11"/>
        <w:rPr>
          <w:spacing w:val="-2"/>
        </w:rPr>
      </w:pPr>
    </w:p>
    <w:p w14:paraId="2DC7ADD0">
      <w:pPr>
        <w:pStyle w:val="2"/>
        <w:spacing w:before="78" w:line="222" w:lineRule="auto"/>
        <w:ind w:left="11"/>
        <w:rPr>
          <w:spacing w:val="-2"/>
        </w:rPr>
      </w:pPr>
    </w:p>
    <w:p w14:paraId="5D7D5FB4">
      <w:pPr>
        <w:pStyle w:val="2"/>
        <w:spacing w:before="78" w:line="222" w:lineRule="auto"/>
        <w:ind w:left="11"/>
        <w:rPr>
          <w:spacing w:val="-2"/>
        </w:rPr>
      </w:pPr>
    </w:p>
    <w:p w14:paraId="60BC421C">
      <w:pPr>
        <w:pStyle w:val="2"/>
        <w:spacing w:before="78" w:line="222" w:lineRule="auto"/>
        <w:ind w:left="11"/>
        <w:rPr>
          <w:spacing w:val="-2"/>
        </w:rPr>
      </w:pPr>
    </w:p>
    <w:p w14:paraId="3E0CE43D">
      <w:pPr>
        <w:pStyle w:val="2"/>
        <w:spacing w:before="78" w:line="222" w:lineRule="auto"/>
        <w:ind w:left="11"/>
        <w:rPr>
          <w:spacing w:val="-2"/>
        </w:rPr>
      </w:pPr>
    </w:p>
    <w:p w14:paraId="0E12F40D">
      <w:pPr>
        <w:pStyle w:val="2"/>
        <w:spacing w:before="78" w:line="222" w:lineRule="auto"/>
        <w:ind w:left="11"/>
        <w:rPr>
          <w:spacing w:val="-2"/>
        </w:rPr>
      </w:pPr>
    </w:p>
    <w:p w14:paraId="7C9EDF17">
      <w:pPr>
        <w:pStyle w:val="2"/>
        <w:spacing w:before="78" w:line="222" w:lineRule="auto"/>
        <w:ind w:left="11"/>
        <w:rPr>
          <w:spacing w:val="-2"/>
        </w:rPr>
      </w:pPr>
    </w:p>
    <w:p w14:paraId="7516023B">
      <w:pPr>
        <w:pStyle w:val="2"/>
        <w:spacing w:before="78" w:line="222" w:lineRule="auto"/>
        <w:ind w:left="11"/>
        <w:rPr>
          <w:spacing w:val="-2"/>
        </w:rPr>
      </w:pPr>
    </w:p>
    <w:p w14:paraId="1F28C318">
      <w:pPr>
        <w:pStyle w:val="2"/>
        <w:spacing w:before="78" w:line="222" w:lineRule="auto"/>
        <w:ind w:left="11"/>
        <w:rPr>
          <w:spacing w:val="-2"/>
        </w:rPr>
      </w:pPr>
    </w:p>
    <w:p w14:paraId="1A338B53">
      <w:pPr>
        <w:pStyle w:val="2"/>
        <w:spacing w:before="78" w:line="222" w:lineRule="auto"/>
        <w:ind w:left="11"/>
        <w:rPr>
          <w:spacing w:val="-2"/>
        </w:rPr>
      </w:pPr>
    </w:p>
    <w:p w14:paraId="79343340">
      <w:pPr>
        <w:pStyle w:val="2"/>
        <w:spacing w:before="78" w:line="222" w:lineRule="auto"/>
        <w:ind w:left="11"/>
        <w:rPr>
          <w:spacing w:val="-2"/>
        </w:rPr>
      </w:pPr>
    </w:p>
    <w:p w14:paraId="1B94E3DF">
      <w:pPr>
        <w:pStyle w:val="2"/>
        <w:spacing w:before="78" w:line="222" w:lineRule="auto"/>
        <w:ind w:left="11"/>
        <w:rPr>
          <w:spacing w:val="-2"/>
        </w:rPr>
      </w:pPr>
    </w:p>
    <w:p w14:paraId="653AA76B">
      <w:pPr>
        <w:pStyle w:val="2"/>
        <w:spacing w:before="78" w:line="222" w:lineRule="auto"/>
        <w:ind w:left="11"/>
        <w:rPr>
          <w:spacing w:val="-2"/>
        </w:rPr>
      </w:pPr>
    </w:p>
    <w:p w14:paraId="2B2CC54B">
      <w:pPr>
        <w:pStyle w:val="2"/>
        <w:spacing w:before="78" w:line="222" w:lineRule="auto"/>
        <w:ind w:left="11"/>
        <w:rPr>
          <w:spacing w:val="-2"/>
        </w:rPr>
      </w:pPr>
    </w:p>
    <w:p w14:paraId="43078587">
      <w:pPr>
        <w:pStyle w:val="2"/>
        <w:spacing w:before="78" w:line="222" w:lineRule="auto"/>
        <w:ind w:left="11"/>
        <w:rPr>
          <w:spacing w:val="-2"/>
        </w:rPr>
      </w:pPr>
    </w:p>
    <w:p w14:paraId="7B5F0F29">
      <w:pPr>
        <w:pStyle w:val="2"/>
        <w:spacing w:before="78" w:line="222" w:lineRule="auto"/>
        <w:ind w:left="11"/>
        <w:rPr>
          <w:spacing w:val="-2"/>
        </w:rPr>
      </w:pPr>
    </w:p>
    <w:p w14:paraId="006FFB5D">
      <w:pPr>
        <w:pStyle w:val="2"/>
        <w:spacing w:before="78" w:line="222" w:lineRule="auto"/>
        <w:ind w:left="11"/>
        <w:rPr>
          <w:spacing w:val="-2"/>
        </w:rPr>
      </w:pPr>
    </w:p>
    <w:p w14:paraId="7D6A9A1D">
      <w:pPr>
        <w:pStyle w:val="2"/>
        <w:spacing w:before="78" w:line="222" w:lineRule="auto"/>
        <w:ind w:left="11"/>
        <w:rPr>
          <w:spacing w:val="-2"/>
        </w:rPr>
      </w:pPr>
    </w:p>
    <w:p w14:paraId="1C6C7F25">
      <w:pPr>
        <w:pStyle w:val="2"/>
        <w:spacing w:before="78" w:line="222" w:lineRule="auto"/>
        <w:ind w:left="11"/>
        <w:rPr>
          <w:spacing w:val="-2"/>
        </w:rPr>
      </w:pPr>
    </w:p>
    <w:p w14:paraId="6A128EAD">
      <w:pPr>
        <w:pStyle w:val="2"/>
        <w:spacing w:before="78" w:line="222" w:lineRule="auto"/>
        <w:ind w:left="11"/>
        <w:rPr>
          <w:spacing w:val="-2"/>
        </w:rPr>
      </w:pPr>
    </w:p>
    <w:p w14:paraId="2D2C9886">
      <w:pPr>
        <w:pStyle w:val="2"/>
        <w:spacing w:before="78" w:line="222" w:lineRule="auto"/>
        <w:ind w:left="11"/>
        <w:rPr>
          <w:spacing w:val="-2"/>
        </w:rPr>
      </w:pPr>
    </w:p>
    <w:p w14:paraId="78556A5B">
      <w:pPr>
        <w:pStyle w:val="2"/>
        <w:spacing w:before="78" w:line="222" w:lineRule="auto"/>
        <w:ind w:left="11"/>
        <w:rPr>
          <w:spacing w:val="-2"/>
        </w:rPr>
      </w:pPr>
    </w:p>
    <w:p w14:paraId="39AD1B22">
      <w:pPr>
        <w:pStyle w:val="2"/>
        <w:spacing w:before="78" w:line="222" w:lineRule="auto"/>
        <w:ind w:left="11"/>
        <w:rPr>
          <w:spacing w:val="-2"/>
        </w:rPr>
      </w:pPr>
    </w:p>
    <w:p w14:paraId="4B4B6428">
      <w:pPr>
        <w:pStyle w:val="2"/>
        <w:spacing w:before="78" w:line="222" w:lineRule="auto"/>
        <w:ind w:left="11"/>
        <w:rPr>
          <w:rFonts w:hint="eastAsia" w:ascii="Times New Roman" w:hAnsi="Times New Roman" w:eastAsia="仿宋" w:cs="Times New Roman"/>
          <w:lang w:eastAsia="zh-CN"/>
        </w:rPr>
      </w:pPr>
      <w:r>
        <w:rPr>
          <w:spacing w:val="-2"/>
        </w:rPr>
        <w:t>附件</w:t>
      </w:r>
      <w:r>
        <w:rPr>
          <w:rFonts w:hint="eastAsia" w:ascii="Times New Roman" w:hAnsi="Times New Roman" w:eastAsia="宋体" w:cs="Times New Roman"/>
          <w:spacing w:val="-2"/>
          <w:lang w:val="en-US" w:eastAsia="zh-CN"/>
        </w:rPr>
        <w:t>6</w:t>
      </w:r>
    </w:p>
    <w:p w14:paraId="00081862">
      <w:pPr>
        <w:pStyle w:val="2"/>
        <w:spacing w:before="205" w:line="221" w:lineRule="auto"/>
        <w:jc w:val="center"/>
        <w:outlineLvl w:val="3"/>
        <w:rPr>
          <w:sz w:val="28"/>
          <w:szCs w:val="28"/>
        </w:rPr>
      </w:pPr>
      <w:r>
        <w:rPr>
          <w:b/>
          <w:bCs/>
          <w:spacing w:val="-6"/>
          <w:sz w:val="28"/>
          <w:szCs w:val="28"/>
        </w:rPr>
        <w:t>多语种组比赛方案</w:t>
      </w:r>
    </w:p>
    <w:p w14:paraId="4A7020B7">
      <w:pPr>
        <w:pStyle w:val="2"/>
        <w:spacing w:before="205" w:line="223" w:lineRule="auto"/>
        <w:ind w:left="4"/>
        <w:outlineLvl w:val="0"/>
      </w:pPr>
      <w:r>
        <w:rPr>
          <w:b/>
          <w:bCs/>
          <w:spacing w:val="-11"/>
        </w:rPr>
        <w:t>一、大赛宗旨</w:t>
      </w:r>
    </w:p>
    <w:p w14:paraId="2E0D949F">
      <w:pPr>
        <w:pStyle w:val="2"/>
        <w:spacing w:before="178" w:line="359" w:lineRule="auto"/>
        <w:ind w:right="79" w:firstLine="489"/>
      </w:pPr>
      <w:r>
        <w:rPr>
          <w:spacing w:val="-1"/>
        </w:rPr>
        <w:t>引导当代大学生理解当代中国，深入领会习近平新时代中国特</w:t>
      </w:r>
      <w:r>
        <w:rPr>
          <w:spacing w:val="-2"/>
        </w:rPr>
        <w:t>色社会主义思想的</w:t>
      </w:r>
      <w:r>
        <w:rPr>
          <w:spacing w:val="-1"/>
        </w:rPr>
        <w:t>核心要义，关注国内国际时事，加深对中国理论和中国实践的认识，能够用中国理论解释中国实践；加深对中国特色话语体系的理解，能够向国际受众分享中国改革与发展的经验与智慧；学会用中国理论观察和分析当代中国的发展与成就，培养语言综合运用能力、跨文化能力、思辨能力、创新能力等，提高用外语讲好中国故事的能力；推动高校多语种教学改革与创新，为培养堪当民族复兴大任的高素质国际化外语人才</w:t>
      </w:r>
      <w:r>
        <w:rPr>
          <w:spacing w:val="-8"/>
        </w:rPr>
        <w:t>作出贡献。</w:t>
      </w:r>
    </w:p>
    <w:p w14:paraId="1974CC7E">
      <w:pPr>
        <w:pStyle w:val="2"/>
        <w:spacing w:before="1" w:line="222" w:lineRule="auto"/>
        <w:ind w:left="8"/>
        <w:outlineLvl w:val="0"/>
      </w:pPr>
      <w:r>
        <w:rPr>
          <w:b/>
          <w:bCs/>
          <w:spacing w:val="-6"/>
        </w:rPr>
        <w:t>二、大赛内容</w:t>
      </w:r>
    </w:p>
    <w:p w14:paraId="708292A6">
      <w:pPr>
        <w:pStyle w:val="2"/>
        <w:spacing w:before="177" w:line="359" w:lineRule="auto"/>
        <w:ind w:firstLine="480"/>
        <w:jc w:val="both"/>
      </w:pPr>
      <w:r>
        <w:rPr>
          <w:spacing w:val="-1"/>
        </w:rPr>
        <w:t>赛题涵盖习近平新时代中国特色社会主义思想核心内容，涉及经济建设、政</w:t>
      </w:r>
      <w:r>
        <w:rPr>
          <w:spacing w:val="-2"/>
        </w:rPr>
        <w:t>治建</w:t>
      </w:r>
      <w:r>
        <w:rPr>
          <w:spacing w:val="-5"/>
        </w:rPr>
        <w:t>设、文化建设、社会建设和生态文明建设等领域的重要话题，考查形式</w:t>
      </w:r>
      <w:r>
        <w:rPr>
          <w:rFonts w:hint="eastAsia"/>
          <w:spacing w:val="-5"/>
          <w:lang w:eastAsia="zh-CN"/>
        </w:rPr>
        <w:t>包括</w:t>
      </w:r>
      <w:r>
        <w:rPr>
          <w:spacing w:val="-5"/>
        </w:rPr>
        <w:t>阅读、写</w:t>
      </w:r>
      <w:r>
        <w:rPr>
          <w:spacing w:val="-6"/>
        </w:rPr>
        <w:t>作、</w:t>
      </w:r>
      <w:r>
        <w:rPr>
          <w:spacing w:val="-3"/>
        </w:rPr>
        <w:t>演讲、汉俄</w:t>
      </w:r>
      <w:r>
        <w:rPr>
          <w:rFonts w:ascii="Times New Roman" w:hAnsi="Times New Roman" w:eastAsia="Times New Roman" w:cs="Times New Roman"/>
          <w:spacing w:val="-3"/>
        </w:rPr>
        <w:t>/</w:t>
      </w:r>
      <w:r>
        <w:rPr>
          <w:spacing w:val="-3"/>
        </w:rPr>
        <w:t>德</w:t>
      </w:r>
      <w:r>
        <w:rPr>
          <w:rFonts w:ascii="Times New Roman" w:hAnsi="Times New Roman" w:eastAsia="Times New Roman" w:cs="Times New Roman"/>
          <w:spacing w:val="-3"/>
        </w:rPr>
        <w:t>/</w:t>
      </w:r>
      <w:r>
        <w:rPr>
          <w:spacing w:val="-3"/>
        </w:rPr>
        <w:t>法</w:t>
      </w:r>
      <w:r>
        <w:rPr>
          <w:rFonts w:ascii="Times New Roman" w:hAnsi="Times New Roman" w:eastAsia="Times New Roman" w:cs="Times New Roman"/>
          <w:spacing w:val="-3"/>
        </w:rPr>
        <w:t>/</w:t>
      </w:r>
      <w:r>
        <w:rPr>
          <w:spacing w:val="-3"/>
        </w:rPr>
        <w:t>西</w:t>
      </w:r>
      <w:r>
        <w:rPr>
          <w:rFonts w:ascii="Times New Roman" w:hAnsi="Times New Roman" w:eastAsia="Times New Roman" w:cs="Times New Roman"/>
          <w:spacing w:val="-3"/>
        </w:rPr>
        <w:t>/</w:t>
      </w:r>
      <w:r>
        <w:rPr>
          <w:spacing w:val="-3"/>
        </w:rPr>
        <w:t>阿</w:t>
      </w:r>
      <w:r>
        <w:rPr>
          <w:rFonts w:ascii="Times New Roman" w:hAnsi="Times New Roman" w:eastAsia="Times New Roman" w:cs="Times New Roman"/>
          <w:spacing w:val="-3"/>
        </w:rPr>
        <w:t>/</w:t>
      </w:r>
      <w:r>
        <w:rPr>
          <w:spacing w:val="-3"/>
        </w:rPr>
        <w:t>日</w:t>
      </w:r>
      <w:r>
        <w:rPr>
          <w:rFonts w:ascii="Times New Roman" w:hAnsi="Times New Roman" w:eastAsia="Times New Roman" w:cs="Times New Roman"/>
          <w:spacing w:val="-3"/>
        </w:rPr>
        <w:t>/</w:t>
      </w:r>
      <w:r>
        <w:rPr>
          <w:spacing w:val="-3"/>
        </w:rPr>
        <w:t>意</w:t>
      </w:r>
      <w:r>
        <w:rPr>
          <w:rFonts w:ascii="Times New Roman" w:hAnsi="Times New Roman" w:eastAsia="Times New Roman" w:cs="Times New Roman"/>
          <w:spacing w:val="-3"/>
        </w:rPr>
        <w:t>/</w:t>
      </w:r>
      <w:r>
        <w:rPr>
          <w:spacing w:val="-3"/>
        </w:rPr>
        <w:t>葡</w:t>
      </w:r>
      <w:r>
        <w:rPr>
          <w:rFonts w:ascii="Times New Roman" w:hAnsi="Times New Roman" w:eastAsia="Times New Roman" w:cs="Times New Roman"/>
          <w:spacing w:val="-3"/>
        </w:rPr>
        <w:t>/</w:t>
      </w:r>
      <w:r>
        <w:rPr>
          <w:spacing w:val="-3"/>
        </w:rPr>
        <w:t>韩笔译、口译等。部分赛题素材选自《习近平谈治国</w:t>
      </w:r>
      <w:r>
        <w:rPr>
          <w:spacing w:val="-1"/>
        </w:rPr>
        <w:t>理政》第一卷、第二卷、第三卷、第四卷，《习近平总书记教育重要论述讲义》、党</w:t>
      </w:r>
      <w:r>
        <w:rPr>
          <w:spacing w:val="-3"/>
        </w:rPr>
        <w:t>的二十大报告、</w:t>
      </w:r>
      <w:r>
        <w:rPr>
          <w:rFonts w:ascii="宋体" w:hAnsi="宋体" w:eastAsia="宋体" w:cs="宋体"/>
          <w:spacing w:val="-3"/>
        </w:rPr>
        <w:t>《教育强国建设规划纲要（2024—2035</w:t>
      </w:r>
      <w:r>
        <w:rPr>
          <w:rFonts w:ascii="宋体" w:hAnsi="宋体" w:eastAsia="宋体" w:cs="宋体"/>
          <w:spacing w:val="-33"/>
        </w:rPr>
        <w:t xml:space="preserve"> </w:t>
      </w:r>
      <w:r>
        <w:rPr>
          <w:rFonts w:ascii="宋体" w:hAnsi="宋体" w:eastAsia="宋体" w:cs="宋体"/>
          <w:spacing w:val="-3"/>
        </w:rPr>
        <w:t>年）》</w:t>
      </w:r>
      <w:r>
        <w:rPr>
          <w:spacing w:val="-3"/>
        </w:rPr>
        <w:t>和《理解当代中国》多</w:t>
      </w:r>
      <w:r>
        <w:rPr>
          <w:spacing w:val="-2"/>
        </w:rPr>
        <w:t>语种系列教材等。</w:t>
      </w:r>
    </w:p>
    <w:p w14:paraId="711A270B">
      <w:pPr>
        <w:pStyle w:val="2"/>
        <w:spacing w:line="222" w:lineRule="auto"/>
        <w:ind w:left="7"/>
        <w:outlineLvl w:val="0"/>
      </w:pPr>
      <w:r>
        <w:rPr>
          <w:b/>
          <w:bCs/>
          <w:spacing w:val="-6"/>
        </w:rPr>
        <w:t>三、大赛安排</w:t>
      </w:r>
    </w:p>
    <w:p w14:paraId="3B184E48">
      <w:pPr>
        <w:pStyle w:val="2"/>
        <w:spacing w:before="179" w:line="222" w:lineRule="auto"/>
        <w:ind w:left="240"/>
        <w:outlineLvl w:val="2"/>
      </w:pPr>
      <w:r>
        <w:rPr>
          <w:b/>
          <w:bCs/>
          <w:spacing w:val="-4"/>
        </w:rPr>
        <w:t>（一）校赛</w:t>
      </w:r>
    </w:p>
    <w:p w14:paraId="64AE3402">
      <w:pPr>
        <w:pStyle w:val="2"/>
        <w:spacing w:before="177" w:line="360" w:lineRule="auto"/>
        <w:ind w:left="1114" w:right="84" w:hanging="1110"/>
      </w:pPr>
      <w:r>
        <w:rPr>
          <w:spacing w:val="-16"/>
        </w:rPr>
        <w:t>参赛注册：须在</w:t>
      </w:r>
      <w:r>
        <w:rPr>
          <w:rFonts w:hint="eastAsia"/>
          <w:spacing w:val="-16"/>
          <w:lang w:val="en-US" w:eastAsia="zh-CN"/>
        </w:rPr>
        <w:t>本校截止日期前，在</w:t>
      </w:r>
      <w:r>
        <w:rPr>
          <w:spacing w:val="-16"/>
        </w:rPr>
        <w:t>大赛官网</w:t>
      </w:r>
      <w:r>
        <w:rPr>
          <w:rFonts w:hint="default" w:ascii="Times New Roman" w:hAnsi="Times New Roman" w:eastAsia="宋体" w:cs="Times New Roman"/>
          <w:color w:val="0000FF"/>
          <w:kern w:val="0"/>
          <w:sz w:val="24"/>
          <w:szCs w:val="24"/>
          <w:lang w:val="en-US" w:eastAsia="zh-CN" w:bidi="ar"/>
        </w:rPr>
        <w:t>https://ucc.fltrp.com</w:t>
      </w:r>
      <w:r>
        <w:rPr>
          <w:spacing w:val="-16"/>
        </w:rPr>
        <w:t>的</w:t>
      </w:r>
      <w:r>
        <w:rPr>
          <w:rFonts w:ascii="Times New Roman" w:hAnsi="Times New Roman" w:eastAsia="Times New Roman" w:cs="Times New Roman"/>
          <w:spacing w:val="-16"/>
        </w:rPr>
        <w:t>“</w:t>
      </w:r>
      <w:r>
        <w:rPr>
          <w:spacing w:val="-16"/>
        </w:rPr>
        <w:t>选</w:t>
      </w:r>
      <w:r>
        <w:rPr>
          <w:spacing w:val="-4"/>
        </w:rPr>
        <w:t>手报名</w:t>
      </w:r>
      <w:r>
        <w:rPr>
          <w:rFonts w:ascii="Times New Roman" w:hAnsi="Times New Roman" w:eastAsia="Times New Roman" w:cs="Times New Roman"/>
          <w:spacing w:val="-4"/>
        </w:rPr>
        <w:t>/</w:t>
      </w:r>
      <w:r>
        <w:rPr>
          <w:spacing w:val="-4"/>
        </w:rPr>
        <w:t>参赛</w:t>
      </w:r>
      <w:r>
        <w:rPr>
          <w:rFonts w:ascii="Times New Roman" w:hAnsi="Times New Roman" w:eastAsia="Times New Roman" w:cs="Times New Roman"/>
          <w:spacing w:val="-4"/>
        </w:rPr>
        <w:t>”</w:t>
      </w:r>
      <w:r>
        <w:rPr>
          <w:spacing w:val="-4"/>
        </w:rPr>
        <w:t>页面注册报名。</w:t>
      </w:r>
    </w:p>
    <w:p w14:paraId="5F794BD0">
      <w:pPr>
        <w:pStyle w:val="2"/>
        <w:spacing w:before="3" w:line="219" w:lineRule="auto"/>
        <w:ind w:left="28"/>
      </w:pPr>
      <w:r>
        <w:rPr>
          <w:spacing w:val="-14"/>
        </w:rPr>
        <w:t>比赛时间：</w:t>
      </w:r>
      <w:r>
        <w:rPr>
          <w:spacing w:val="-67"/>
        </w:rPr>
        <w:t xml:space="preserve"> </w:t>
      </w:r>
      <w:r>
        <w:rPr>
          <w:rFonts w:ascii="Times New Roman" w:hAnsi="Times New Roman" w:eastAsia="Times New Roman" w:cs="Times New Roman"/>
          <w:spacing w:val="-14"/>
        </w:rPr>
        <w:t>9</w:t>
      </w:r>
      <w:r>
        <w:rPr>
          <w:rFonts w:ascii="Times New Roman" w:hAnsi="Times New Roman" w:eastAsia="Times New Roman" w:cs="Times New Roman"/>
          <w:spacing w:val="20"/>
        </w:rPr>
        <w:t xml:space="preserve"> </w:t>
      </w:r>
      <w:r>
        <w:rPr>
          <w:spacing w:val="-14"/>
        </w:rPr>
        <w:t>月</w:t>
      </w:r>
      <w:r>
        <w:rPr>
          <w:spacing w:val="-72"/>
        </w:rPr>
        <w:t xml:space="preserve"> </w:t>
      </w:r>
      <w:r>
        <w:rPr>
          <w:rFonts w:hint="eastAsia" w:ascii="Times New Roman" w:hAnsi="Times New Roman" w:eastAsia="宋体" w:cs="Times New Roman"/>
          <w:spacing w:val="-14"/>
          <w:lang w:val="en-US" w:eastAsia="zh-CN"/>
        </w:rPr>
        <w:t>13</w:t>
      </w:r>
      <w:r>
        <w:rPr>
          <w:spacing w:val="-14"/>
        </w:rPr>
        <w:t>日</w:t>
      </w:r>
      <w:r>
        <w:rPr>
          <w:rFonts w:hint="eastAsia" w:ascii="仿宋" w:hAnsi="仿宋" w:eastAsia="仿宋" w:cs="仿宋"/>
          <w:color w:val="000000"/>
          <w:kern w:val="0"/>
          <w:sz w:val="24"/>
          <w:szCs w:val="24"/>
          <w:lang w:val="en-US" w:eastAsia="zh-CN" w:bidi="ar"/>
        </w:rPr>
        <w:t>下午2点-4点。</w:t>
      </w:r>
    </w:p>
    <w:p w14:paraId="73953A67">
      <w:pPr>
        <w:pStyle w:val="2"/>
        <w:spacing w:before="180" w:line="359" w:lineRule="auto"/>
        <w:ind w:left="1200" w:right="11" w:hanging="1172"/>
        <w:rPr>
          <w:rFonts w:hint="default" w:eastAsia="仿宋"/>
          <w:lang w:val="en-US" w:eastAsia="zh-CN"/>
        </w:rPr>
      </w:pPr>
      <w:r>
        <w:rPr>
          <w:spacing w:val="-6"/>
        </w:rPr>
        <w:t>比赛题目：阅读、写作</w:t>
      </w:r>
      <w:r>
        <w:rPr>
          <w:spacing w:val="-7"/>
        </w:rPr>
        <w:t>，</w:t>
      </w:r>
      <w:r>
        <w:rPr>
          <w:spacing w:val="-5"/>
        </w:rPr>
        <w:t>赛题由</w:t>
      </w:r>
      <w:r>
        <w:rPr>
          <w:rFonts w:hint="eastAsia"/>
          <w:spacing w:val="-5"/>
          <w:lang w:val="en-US" w:eastAsia="zh-CN"/>
        </w:rPr>
        <w:t>各系</w:t>
      </w:r>
      <w:r>
        <w:rPr>
          <w:spacing w:val="-5"/>
        </w:rPr>
        <w:t>自定。</w:t>
      </w:r>
      <w:r>
        <w:rPr>
          <w:rFonts w:hint="eastAsia"/>
          <w:spacing w:val="-5"/>
          <w:lang w:eastAsia="zh-CN"/>
        </w:rPr>
        <w:t>我</w:t>
      </w:r>
      <w:r>
        <w:rPr>
          <w:rFonts w:hint="eastAsia"/>
          <w:spacing w:val="-5"/>
          <w:lang w:val="en-US" w:eastAsia="zh-CN"/>
        </w:rPr>
        <w:t>校为</w:t>
      </w:r>
      <w:r>
        <w:rPr>
          <w:spacing w:val="-2"/>
        </w:rPr>
        <w:t>德</w:t>
      </w:r>
      <w:r>
        <w:rPr>
          <w:rFonts w:ascii="Times New Roman" w:hAnsi="Times New Roman" w:eastAsia="Times New Roman" w:cs="Times New Roman"/>
          <w:spacing w:val="-2"/>
        </w:rPr>
        <w:t>/</w:t>
      </w:r>
      <w:r>
        <w:rPr>
          <w:spacing w:val="-2"/>
        </w:rPr>
        <w:t>法</w:t>
      </w:r>
      <w:r>
        <w:rPr>
          <w:rFonts w:ascii="Times New Roman" w:hAnsi="Times New Roman" w:eastAsia="Times New Roman" w:cs="Times New Roman"/>
          <w:spacing w:val="-2"/>
        </w:rPr>
        <w:t>/</w:t>
      </w:r>
      <w:r>
        <w:rPr>
          <w:spacing w:val="-2"/>
        </w:rPr>
        <w:t>日</w:t>
      </w:r>
      <w:r>
        <w:rPr>
          <w:rFonts w:hint="eastAsia"/>
          <w:spacing w:val="-5"/>
          <w:lang w:val="en-US" w:eastAsia="zh-CN"/>
        </w:rPr>
        <w:t>三个语种。</w:t>
      </w:r>
    </w:p>
    <w:p w14:paraId="5ABBB10A">
      <w:pPr>
        <w:pStyle w:val="2"/>
        <w:spacing w:before="182" w:line="222" w:lineRule="auto"/>
        <w:ind w:left="1151"/>
        <w:rPr>
          <w:rFonts w:ascii="Arial"/>
          <w:sz w:val="21"/>
        </w:rPr>
      </w:pPr>
      <w:r>
        <w:rPr>
          <w:spacing w:val="-2"/>
        </w:rPr>
        <w:t>晋级名额：德</w:t>
      </w:r>
      <w:r>
        <w:rPr>
          <w:rFonts w:ascii="Times New Roman" w:hAnsi="Times New Roman" w:eastAsia="Times New Roman" w:cs="Times New Roman"/>
          <w:spacing w:val="-2"/>
        </w:rPr>
        <w:t>/</w:t>
      </w:r>
      <w:r>
        <w:rPr>
          <w:spacing w:val="-2"/>
        </w:rPr>
        <w:t>法</w:t>
      </w:r>
      <w:r>
        <w:rPr>
          <w:rFonts w:ascii="Times New Roman" w:hAnsi="Times New Roman" w:eastAsia="Times New Roman" w:cs="Times New Roman"/>
          <w:spacing w:val="-2"/>
        </w:rPr>
        <w:t>/</w:t>
      </w:r>
      <w:r>
        <w:rPr>
          <w:spacing w:val="-2"/>
        </w:rPr>
        <w:t>日各</w:t>
      </w:r>
      <w:r>
        <w:rPr>
          <w:spacing w:val="-49"/>
        </w:rPr>
        <w:t xml:space="preserve"> </w:t>
      </w:r>
      <w:r>
        <w:rPr>
          <w:rFonts w:ascii="Times New Roman" w:hAnsi="Times New Roman" w:eastAsia="Times New Roman" w:cs="Times New Roman"/>
          <w:spacing w:val="-2"/>
        </w:rPr>
        <w:t>4</w:t>
      </w:r>
      <w:r>
        <w:rPr>
          <w:rFonts w:ascii="Times New Roman" w:hAnsi="Times New Roman" w:eastAsia="Times New Roman" w:cs="Times New Roman"/>
          <w:spacing w:val="22"/>
        </w:rPr>
        <w:t xml:space="preserve"> </w:t>
      </w:r>
      <w:r>
        <w:rPr>
          <w:spacing w:val="-2"/>
        </w:rPr>
        <w:t>名选手</w:t>
      </w:r>
      <w:r>
        <w:rPr>
          <w:spacing w:val="-3"/>
        </w:rPr>
        <w:t>晋级省赛。</w:t>
      </w:r>
    </w:p>
    <w:p w14:paraId="7EEC9E1A">
      <w:pPr>
        <w:spacing w:line="248" w:lineRule="auto"/>
        <w:rPr>
          <w:rFonts w:ascii="Arial"/>
          <w:sz w:val="21"/>
        </w:rPr>
      </w:pPr>
    </w:p>
    <w:p w14:paraId="5E14741C">
      <w:pPr>
        <w:pStyle w:val="2"/>
        <w:spacing w:before="78" w:line="223" w:lineRule="auto"/>
        <w:ind w:left="479"/>
        <w:outlineLvl w:val="2"/>
      </w:pPr>
      <w:r>
        <w:rPr>
          <w:b/>
          <w:bCs/>
          <w:spacing w:val="-3"/>
        </w:rPr>
        <w:t>（二）省赛</w:t>
      </w:r>
    </w:p>
    <w:p w14:paraId="3F3767B9">
      <w:pPr>
        <w:pStyle w:val="2"/>
        <w:spacing w:before="177" w:line="359" w:lineRule="auto"/>
        <w:ind w:left="1322" w:right="85" w:hanging="1203"/>
      </w:pPr>
      <w:r>
        <w:rPr>
          <w:spacing w:val="-1"/>
        </w:rPr>
        <w:t>组织方式：四川省大赛组委会组织，外研社线上承办，各参赛院校安排选手</w:t>
      </w:r>
      <w:r>
        <w:rPr>
          <w:rFonts w:hint="eastAsia"/>
          <w:spacing w:val="-1"/>
          <w:lang w:eastAsia="zh-CN"/>
        </w:rPr>
        <w:t>在</w:t>
      </w:r>
      <w:r>
        <w:rPr>
          <w:spacing w:val="-1"/>
        </w:rPr>
        <w:t>本校指</w:t>
      </w:r>
      <w:r>
        <w:rPr>
          <w:spacing w:val="-6"/>
        </w:rPr>
        <w:t>定教室内集中参赛。</w:t>
      </w:r>
    </w:p>
    <w:p w14:paraId="6A8C4B84">
      <w:pPr>
        <w:pStyle w:val="2"/>
        <w:spacing w:before="1" w:line="222" w:lineRule="auto"/>
        <w:ind w:left="264"/>
      </w:pPr>
      <w:r>
        <w:rPr>
          <w:spacing w:val="-19"/>
        </w:rPr>
        <w:t>比赛时间：</w:t>
      </w:r>
      <w:r>
        <w:rPr>
          <w:rFonts w:ascii="Times New Roman" w:hAnsi="Times New Roman" w:eastAsia="Times New Roman" w:cs="Times New Roman"/>
          <w:spacing w:val="-19"/>
        </w:rPr>
        <w:t xml:space="preserve">2026 </w:t>
      </w:r>
      <w:r>
        <w:rPr>
          <w:spacing w:val="-19"/>
        </w:rPr>
        <w:t>年</w:t>
      </w:r>
      <w:r>
        <w:rPr>
          <w:spacing w:val="-43"/>
        </w:rPr>
        <w:t xml:space="preserve"> </w:t>
      </w:r>
      <w:r>
        <w:rPr>
          <w:rFonts w:ascii="Times New Roman" w:hAnsi="Times New Roman" w:eastAsia="Times New Roman" w:cs="Times New Roman"/>
          <w:spacing w:val="-19"/>
        </w:rPr>
        <w:t>10</w:t>
      </w:r>
      <w:r>
        <w:rPr>
          <w:rFonts w:ascii="Times New Roman" w:hAnsi="Times New Roman" w:eastAsia="Times New Roman" w:cs="Times New Roman"/>
          <w:spacing w:val="10"/>
        </w:rPr>
        <w:t xml:space="preserve"> </w:t>
      </w:r>
      <w:r>
        <w:rPr>
          <w:spacing w:val="-19"/>
        </w:rPr>
        <w:t>月</w:t>
      </w:r>
      <w:r>
        <w:rPr>
          <w:spacing w:val="-58"/>
        </w:rPr>
        <w:t xml:space="preserve"> </w:t>
      </w:r>
      <w:r>
        <w:rPr>
          <w:rFonts w:ascii="Times New Roman" w:hAnsi="Times New Roman" w:eastAsia="Times New Roman" w:cs="Times New Roman"/>
          <w:spacing w:val="-19"/>
        </w:rPr>
        <w:t xml:space="preserve">11  </w:t>
      </w:r>
      <w:r>
        <w:rPr>
          <w:spacing w:val="-19"/>
        </w:rPr>
        <w:t>日。</w:t>
      </w:r>
    </w:p>
    <w:p w14:paraId="1D9840A2">
      <w:pPr>
        <w:pStyle w:val="2"/>
        <w:spacing w:before="176" w:line="359" w:lineRule="auto"/>
        <w:ind w:left="1438" w:right="292" w:hanging="1174"/>
      </w:pPr>
      <w:r>
        <w:rPr>
          <w:spacing w:val="-9"/>
        </w:rPr>
        <w:t>比赛题目：包括综合试卷及定题演讲（</w:t>
      </w:r>
      <w:r>
        <w:rPr>
          <w:rFonts w:ascii="Times New Roman" w:hAnsi="Times New Roman" w:eastAsia="Times New Roman" w:cs="Times New Roman"/>
          <w:spacing w:val="-9"/>
        </w:rPr>
        <w:t>2</w:t>
      </w:r>
      <w:r>
        <w:rPr>
          <w:rFonts w:ascii="Times New Roman" w:hAnsi="Times New Roman" w:eastAsia="Times New Roman" w:cs="Times New Roman"/>
          <w:spacing w:val="19"/>
        </w:rPr>
        <w:t xml:space="preserve"> </w:t>
      </w:r>
      <w:r>
        <w:rPr>
          <w:spacing w:val="-9"/>
        </w:rPr>
        <w:t>分钟）两部分。综合试</w:t>
      </w:r>
      <w:r>
        <w:rPr>
          <w:spacing w:val="-10"/>
        </w:rPr>
        <w:t>卷包括阅读客观题、</w:t>
      </w:r>
      <w:r>
        <w:rPr>
          <w:spacing w:val="-1"/>
        </w:rPr>
        <w:t>汉俄</w:t>
      </w:r>
      <w:r>
        <w:rPr>
          <w:rFonts w:ascii="Times New Roman" w:hAnsi="Times New Roman" w:eastAsia="Times New Roman" w:cs="Times New Roman"/>
          <w:spacing w:val="-1"/>
        </w:rPr>
        <w:t>/</w:t>
      </w:r>
      <w:r>
        <w:rPr>
          <w:spacing w:val="-1"/>
        </w:rPr>
        <w:t>德</w:t>
      </w:r>
      <w:r>
        <w:rPr>
          <w:rFonts w:ascii="Times New Roman" w:hAnsi="Times New Roman" w:eastAsia="Times New Roman" w:cs="Times New Roman"/>
          <w:spacing w:val="-1"/>
        </w:rPr>
        <w:t>/</w:t>
      </w:r>
      <w:r>
        <w:rPr>
          <w:spacing w:val="-1"/>
        </w:rPr>
        <w:t>法</w:t>
      </w:r>
      <w:r>
        <w:rPr>
          <w:rFonts w:ascii="Times New Roman" w:hAnsi="Times New Roman" w:eastAsia="Times New Roman" w:cs="Times New Roman"/>
          <w:spacing w:val="-1"/>
        </w:rPr>
        <w:t>/</w:t>
      </w:r>
      <w:r>
        <w:rPr>
          <w:spacing w:val="-1"/>
        </w:rPr>
        <w:t>西</w:t>
      </w:r>
      <w:r>
        <w:rPr>
          <w:rFonts w:ascii="Times New Roman" w:hAnsi="Times New Roman" w:eastAsia="Times New Roman" w:cs="Times New Roman"/>
          <w:spacing w:val="-1"/>
        </w:rPr>
        <w:t>/</w:t>
      </w:r>
      <w:r>
        <w:rPr>
          <w:spacing w:val="-1"/>
        </w:rPr>
        <w:t>阿</w:t>
      </w:r>
      <w:r>
        <w:rPr>
          <w:rFonts w:ascii="Times New Roman" w:hAnsi="Times New Roman" w:eastAsia="Times New Roman" w:cs="Times New Roman"/>
          <w:spacing w:val="-1"/>
        </w:rPr>
        <w:t>/</w:t>
      </w:r>
      <w:r>
        <w:rPr>
          <w:spacing w:val="-1"/>
        </w:rPr>
        <w:t>日</w:t>
      </w:r>
      <w:r>
        <w:rPr>
          <w:rFonts w:ascii="Times New Roman" w:hAnsi="Times New Roman" w:eastAsia="Times New Roman" w:cs="Times New Roman"/>
          <w:spacing w:val="-1"/>
        </w:rPr>
        <w:t>/</w:t>
      </w:r>
      <w:r>
        <w:rPr>
          <w:spacing w:val="-1"/>
        </w:rPr>
        <w:t>意</w:t>
      </w:r>
      <w:r>
        <w:rPr>
          <w:rFonts w:ascii="Times New Roman" w:hAnsi="Times New Roman" w:eastAsia="Times New Roman" w:cs="Times New Roman"/>
          <w:spacing w:val="-1"/>
        </w:rPr>
        <w:t>/</w:t>
      </w:r>
      <w:r>
        <w:rPr>
          <w:spacing w:val="-1"/>
        </w:rPr>
        <w:t>葡</w:t>
      </w:r>
      <w:r>
        <w:rPr>
          <w:rFonts w:ascii="Times New Roman" w:hAnsi="Times New Roman" w:eastAsia="Times New Roman" w:cs="Times New Roman"/>
          <w:spacing w:val="-1"/>
        </w:rPr>
        <w:t>/</w:t>
      </w:r>
      <w:r>
        <w:rPr>
          <w:spacing w:val="-1"/>
        </w:rPr>
        <w:t>韩笔译、写</w:t>
      </w:r>
      <w:r>
        <w:rPr>
          <w:spacing w:val="-2"/>
        </w:rPr>
        <w:t>作，赛题由大赛组委会提供。</w:t>
      </w:r>
    </w:p>
    <w:p w14:paraId="1A93FFE5">
      <w:pPr>
        <w:pStyle w:val="2"/>
        <w:spacing w:line="220" w:lineRule="auto"/>
        <w:ind w:left="264"/>
      </w:pPr>
      <w:r>
        <w:rPr>
          <w:spacing w:val="-5"/>
        </w:rPr>
        <w:t>比赛方式：登录大赛指定系统作答。</w:t>
      </w:r>
    </w:p>
    <w:p w14:paraId="6BB5477D">
      <w:pPr>
        <w:pStyle w:val="2"/>
        <w:spacing w:before="182" w:line="222" w:lineRule="auto"/>
        <w:ind w:left="240"/>
      </w:pPr>
      <w:r>
        <w:rPr>
          <w:spacing w:val="-9"/>
        </w:rPr>
        <w:t>晋级国赛名额：</w:t>
      </w:r>
    </w:p>
    <w:p w14:paraId="605BBFDD">
      <w:pPr>
        <w:spacing w:line="143" w:lineRule="exact"/>
      </w:pPr>
    </w:p>
    <w:tbl>
      <w:tblPr>
        <w:tblStyle w:val="8"/>
        <w:tblW w:w="86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0"/>
        <w:gridCol w:w="957"/>
        <w:gridCol w:w="957"/>
        <w:gridCol w:w="959"/>
        <w:gridCol w:w="957"/>
        <w:gridCol w:w="957"/>
        <w:gridCol w:w="957"/>
        <w:gridCol w:w="957"/>
        <w:gridCol w:w="959"/>
      </w:tblGrid>
      <w:tr w14:paraId="0A652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1" w:hRule="atLeast"/>
        </w:trPr>
        <w:tc>
          <w:tcPr>
            <w:tcW w:w="960" w:type="dxa"/>
            <w:vAlign w:val="top"/>
          </w:tcPr>
          <w:p w14:paraId="00F85849">
            <w:pPr>
              <w:pStyle w:val="9"/>
              <w:spacing w:before="34" w:line="222" w:lineRule="auto"/>
              <w:ind w:left="252"/>
            </w:pPr>
            <w:r>
              <w:rPr>
                <w:spacing w:val="-5"/>
              </w:rPr>
              <w:t>俄语</w:t>
            </w:r>
          </w:p>
        </w:tc>
        <w:tc>
          <w:tcPr>
            <w:tcW w:w="957" w:type="dxa"/>
            <w:vAlign w:val="top"/>
          </w:tcPr>
          <w:p w14:paraId="50A93ECF">
            <w:pPr>
              <w:pStyle w:val="9"/>
              <w:spacing w:before="33" w:line="223" w:lineRule="auto"/>
              <w:ind w:left="252"/>
            </w:pPr>
            <w:r>
              <w:rPr>
                <w:spacing w:val="-5"/>
              </w:rPr>
              <w:t>德语</w:t>
            </w:r>
          </w:p>
        </w:tc>
        <w:tc>
          <w:tcPr>
            <w:tcW w:w="957" w:type="dxa"/>
            <w:vAlign w:val="top"/>
          </w:tcPr>
          <w:p w14:paraId="35FB4DD6">
            <w:pPr>
              <w:pStyle w:val="9"/>
              <w:spacing w:before="33" w:line="225" w:lineRule="auto"/>
              <w:ind w:left="256"/>
            </w:pPr>
            <w:r>
              <w:rPr>
                <w:spacing w:val="-6"/>
              </w:rPr>
              <w:t>法语</w:t>
            </w:r>
          </w:p>
        </w:tc>
        <w:tc>
          <w:tcPr>
            <w:tcW w:w="959" w:type="dxa"/>
            <w:vAlign w:val="top"/>
          </w:tcPr>
          <w:p w14:paraId="16372A02">
            <w:pPr>
              <w:pStyle w:val="9"/>
              <w:spacing w:before="34" w:line="361" w:lineRule="auto"/>
              <w:ind w:left="249" w:right="242"/>
            </w:pPr>
            <w:r>
              <w:rPr>
                <w:spacing w:val="-10"/>
              </w:rPr>
              <w:t>西班</w:t>
            </w:r>
            <w:r>
              <w:rPr>
                <w:spacing w:val="-9"/>
              </w:rPr>
              <w:t>牙语</w:t>
            </w:r>
          </w:p>
        </w:tc>
        <w:tc>
          <w:tcPr>
            <w:tcW w:w="957" w:type="dxa"/>
            <w:vAlign w:val="top"/>
          </w:tcPr>
          <w:p w14:paraId="799D252F">
            <w:pPr>
              <w:pStyle w:val="9"/>
              <w:spacing w:before="32" w:line="361" w:lineRule="auto"/>
              <w:ind w:left="246" w:right="242" w:firstLine="14"/>
            </w:pPr>
            <w:r>
              <w:rPr>
                <w:spacing w:val="-16"/>
              </w:rPr>
              <w:t>阿拉</w:t>
            </w:r>
            <w:r>
              <w:rPr>
                <w:spacing w:val="-9"/>
              </w:rPr>
              <w:t>伯语</w:t>
            </w:r>
          </w:p>
        </w:tc>
        <w:tc>
          <w:tcPr>
            <w:tcW w:w="957" w:type="dxa"/>
            <w:vAlign w:val="top"/>
          </w:tcPr>
          <w:p w14:paraId="48C50E2D">
            <w:pPr>
              <w:pStyle w:val="9"/>
              <w:spacing w:before="33" w:line="225" w:lineRule="auto"/>
              <w:ind w:left="297"/>
            </w:pPr>
            <w:r>
              <w:rPr>
                <w:spacing w:val="-17"/>
              </w:rPr>
              <w:t>日语</w:t>
            </w:r>
          </w:p>
        </w:tc>
        <w:tc>
          <w:tcPr>
            <w:tcW w:w="957" w:type="dxa"/>
            <w:vAlign w:val="top"/>
          </w:tcPr>
          <w:p w14:paraId="411614A5">
            <w:pPr>
              <w:pStyle w:val="9"/>
              <w:spacing w:before="33" w:line="361" w:lineRule="auto"/>
              <w:ind w:left="251" w:right="236" w:firstLine="10"/>
            </w:pPr>
            <w:r>
              <w:rPr>
                <w:spacing w:val="-13"/>
              </w:rPr>
              <w:t>意大</w:t>
            </w:r>
            <w:r>
              <w:rPr>
                <w:spacing w:val="-8"/>
              </w:rPr>
              <w:t>利语</w:t>
            </w:r>
          </w:p>
        </w:tc>
        <w:tc>
          <w:tcPr>
            <w:tcW w:w="957" w:type="dxa"/>
            <w:vAlign w:val="top"/>
          </w:tcPr>
          <w:p w14:paraId="6D8979D8">
            <w:pPr>
              <w:pStyle w:val="9"/>
              <w:spacing w:before="34" w:line="361" w:lineRule="auto"/>
              <w:ind w:left="254" w:right="235" w:firstLine="1"/>
            </w:pPr>
            <w:r>
              <w:rPr>
                <w:spacing w:val="-10"/>
              </w:rPr>
              <w:t>葡萄</w:t>
            </w:r>
            <w:r>
              <w:rPr>
                <w:spacing w:val="-9"/>
              </w:rPr>
              <w:t>牙语</w:t>
            </w:r>
          </w:p>
        </w:tc>
        <w:tc>
          <w:tcPr>
            <w:tcW w:w="959" w:type="dxa"/>
            <w:vAlign w:val="top"/>
          </w:tcPr>
          <w:p w14:paraId="1A917CA5">
            <w:pPr>
              <w:pStyle w:val="9"/>
              <w:spacing w:before="34" w:line="362" w:lineRule="auto"/>
              <w:ind w:left="252" w:right="236" w:firstLine="2"/>
            </w:pPr>
            <w:r>
              <w:rPr>
                <w:spacing w:val="-9"/>
              </w:rPr>
              <w:t>韩国</w:t>
            </w:r>
            <w:r>
              <w:t>语</w:t>
            </w:r>
          </w:p>
        </w:tc>
      </w:tr>
      <w:tr w14:paraId="4CB24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960" w:type="dxa"/>
            <w:vAlign w:val="top"/>
          </w:tcPr>
          <w:p w14:paraId="6CF2DDFB">
            <w:pPr>
              <w:spacing w:before="57" w:line="186" w:lineRule="auto"/>
              <w:ind w:left="420"/>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57" w:type="dxa"/>
            <w:vAlign w:val="top"/>
          </w:tcPr>
          <w:p w14:paraId="7FC24DF0">
            <w:pPr>
              <w:spacing w:before="57" w:line="186" w:lineRule="auto"/>
              <w:ind w:left="44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57" w:type="dxa"/>
            <w:vAlign w:val="top"/>
          </w:tcPr>
          <w:p w14:paraId="0D3675BC">
            <w:pPr>
              <w:spacing w:before="57" w:line="186" w:lineRule="auto"/>
              <w:ind w:left="417"/>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959" w:type="dxa"/>
            <w:vAlign w:val="top"/>
          </w:tcPr>
          <w:p w14:paraId="3F99842C">
            <w:pPr>
              <w:spacing w:before="57" w:line="186" w:lineRule="auto"/>
              <w:ind w:left="416"/>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57" w:type="dxa"/>
            <w:vAlign w:val="top"/>
          </w:tcPr>
          <w:p w14:paraId="42F81057">
            <w:pPr>
              <w:spacing w:before="57" w:line="186" w:lineRule="auto"/>
              <w:ind w:left="438"/>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57" w:type="dxa"/>
            <w:vAlign w:val="top"/>
          </w:tcPr>
          <w:p w14:paraId="7EBC29A2">
            <w:pPr>
              <w:spacing w:before="57" w:line="186" w:lineRule="auto"/>
              <w:ind w:left="420"/>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957" w:type="dxa"/>
            <w:vAlign w:val="top"/>
          </w:tcPr>
          <w:p w14:paraId="281BA829">
            <w:pPr>
              <w:spacing w:before="57" w:line="186" w:lineRule="auto"/>
              <w:ind w:left="444"/>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57" w:type="dxa"/>
            <w:vAlign w:val="top"/>
          </w:tcPr>
          <w:p w14:paraId="16D9C4BA">
            <w:pPr>
              <w:spacing w:before="57" w:line="186" w:lineRule="auto"/>
              <w:ind w:left="444"/>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59" w:type="dxa"/>
            <w:vAlign w:val="top"/>
          </w:tcPr>
          <w:p w14:paraId="38BA0274">
            <w:pPr>
              <w:spacing w:before="57" w:line="186" w:lineRule="auto"/>
              <w:ind w:left="445"/>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bl>
    <w:p w14:paraId="7DF15EFF">
      <w:pPr>
        <w:pStyle w:val="2"/>
        <w:spacing w:before="34" w:line="222" w:lineRule="auto"/>
        <w:ind w:left="264"/>
        <w:outlineLvl w:val="0"/>
      </w:pPr>
      <w:r>
        <w:rPr>
          <w:b/>
          <w:bCs/>
          <w:spacing w:val="-10"/>
        </w:rPr>
        <w:t>四、奖项设置</w:t>
      </w:r>
    </w:p>
    <w:p w14:paraId="66AF7488">
      <w:pPr>
        <w:pStyle w:val="2"/>
        <w:spacing w:before="176" w:line="222" w:lineRule="auto"/>
        <w:ind w:left="479"/>
        <w:outlineLvl w:val="2"/>
      </w:pPr>
      <w:r>
        <w:rPr>
          <w:b/>
          <w:bCs/>
          <w:spacing w:val="-4"/>
        </w:rPr>
        <w:t>（一）校赛</w:t>
      </w:r>
    </w:p>
    <w:p w14:paraId="567FFEF5">
      <w:pPr>
        <w:pStyle w:val="2"/>
        <w:spacing w:before="180" w:line="222" w:lineRule="auto"/>
        <w:ind w:right="11"/>
        <w:jc w:val="right"/>
      </w:pPr>
      <w:r>
        <w:rPr>
          <w:spacing w:val="-1"/>
        </w:rPr>
        <w:t>选手奖项：设置金、银、铜奖，获奖比例分别为本校参赛选手人数的</w:t>
      </w:r>
      <w:r>
        <w:rPr>
          <w:spacing w:val="-39"/>
        </w:rPr>
        <w:t xml:space="preserve"> </w:t>
      </w:r>
      <w:r>
        <w:rPr>
          <w:spacing w:val="-1"/>
        </w:rPr>
        <w:t>5%、15%、25%。</w:t>
      </w:r>
    </w:p>
    <w:p w14:paraId="4F86CF74">
      <w:pPr>
        <w:pStyle w:val="2"/>
        <w:spacing w:before="177" w:line="222" w:lineRule="auto"/>
        <w:jc w:val="right"/>
      </w:pPr>
      <w:r>
        <w:rPr>
          <w:spacing w:val="-5"/>
        </w:rPr>
        <w:t>指导教师奖项：获奖选手的指导教师获得相应奖项，每位选手的指导老师不超过</w:t>
      </w:r>
      <w:r>
        <w:rPr>
          <w:spacing w:val="-51"/>
        </w:rPr>
        <w:t xml:space="preserve"> </w:t>
      </w:r>
      <w:r>
        <w:rPr>
          <w:rFonts w:ascii="Times New Roman" w:hAnsi="Times New Roman" w:eastAsia="Times New Roman" w:cs="Times New Roman"/>
          <w:spacing w:val="-5"/>
        </w:rPr>
        <w:t xml:space="preserve">3 </w:t>
      </w:r>
      <w:r>
        <w:rPr>
          <w:spacing w:val="-5"/>
        </w:rPr>
        <w:t>名。</w:t>
      </w:r>
    </w:p>
    <w:p w14:paraId="18C723FD">
      <w:pPr>
        <w:spacing w:line="282" w:lineRule="auto"/>
        <w:rPr>
          <w:rFonts w:ascii="Arial"/>
          <w:sz w:val="21"/>
        </w:rPr>
      </w:pPr>
    </w:p>
    <w:p w14:paraId="56A2DA39">
      <w:pPr>
        <w:spacing w:line="282" w:lineRule="auto"/>
        <w:rPr>
          <w:rFonts w:ascii="Arial"/>
          <w:sz w:val="21"/>
        </w:rPr>
      </w:pPr>
    </w:p>
    <w:p w14:paraId="65DEB430">
      <w:pPr>
        <w:pStyle w:val="2"/>
        <w:spacing w:before="78" w:line="223" w:lineRule="auto"/>
        <w:ind w:left="479"/>
        <w:outlineLvl w:val="2"/>
      </w:pPr>
      <w:r>
        <w:rPr>
          <w:b/>
          <w:bCs/>
          <w:spacing w:val="-15"/>
        </w:rPr>
        <w:t>（二）</w:t>
      </w:r>
      <w:r>
        <w:rPr>
          <w:spacing w:val="-61"/>
        </w:rPr>
        <w:t xml:space="preserve"> </w:t>
      </w:r>
      <w:r>
        <w:rPr>
          <w:b/>
          <w:bCs/>
          <w:spacing w:val="-15"/>
        </w:rPr>
        <w:t>省赛</w:t>
      </w:r>
    </w:p>
    <w:p w14:paraId="0A64C236">
      <w:pPr>
        <w:pStyle w:val="2"/>
        <w:spacing w:before="178" w:line="221" w:lineRule="auto"/>
        <w:ind w:left="121"/>
      </w:pPr>
      <w:r>
        <w:rPr>
          <w:spacing w:val="-13"/>
        </w:rPr>
        <w:t>选手奖项：设置金、银、铜奖，</w:t>
      </w:r>
      <w:r>
        <w:rPr>
          <w:spacing w:val="57"/>
        </w:rPr>
        <w:t xml:space="preserve"> </w:t>
      </w:r>
      <w:r>
        <w:rPr>
          <w:spacing w:val="-13"/>
        </w:rPr>
        <w:t>各语种金奖</w:t>
      </w:r>
      <w:r>
        <w:rPr>
          <w:spacing w:val="-42"/>
        </w:rPr>
        <w:t xml:space="preserve"> </w:t>
      </w:r>
      <w:r>
        <w:rPr>
          <w:rFonts w:ascii="Times New Roman" w:hAnsi="Times New Roman" w:eastAsia="Times New Roman" w:cs="Times New Roman"/>
          <w:spacing w:val="-13"/>
        </w:rPr>
        <w:t>10%</w:t>
      </w:r>
      <w:r>
        <w:rPr>
          <w:spacing w:val="-13"/>
        </w:rPr>
        <w:t>，银</w:t>
      </w:r>
      <w:r>
        <w:rPr>
          <w:spacing w:val="-14"/>
        </w:rPr>
        <w:t>奖</w:t>
      </w:r>
      <w:r>
        <w:rPr>
          <w:spacing w:val="-46"/>
        </w:rPr>
        <w:t xml:space="preserve"> </w:t>
      </w:r>
      <w:r>
        <w:rPr>
          <w:rFonts w:ascii="Times New Roman" w:hAnsi="Times New Roman" w:eastAsia="Times New Roman" w:cs="Times New Roman"/>
          <w:spacing w:val="-14"/>
        </w:rPr>
        <w:t>20%</w:t>
      </w:r>
      <w:r>
        <w:rPr>
          <w:spacing w:val="-14"/>
        </w:rPr>
        <w:t>，铜奖</w:t>
      </w:r>
      <w:r>
        <w:rPr>
          <w:spacing w:val="-60"/>
        </w:rPr>
        <w:t xml:space="preserve"> </w:t>
      </w:r>
      <w:r>
        <w:rPr>
          <w:rFonts w:ascii="Times New Roman" w:hAnsi="Times New Roman" w:eastAsia="Times New Roman" w:cs="Times New Roman"/>
          <w:spacing w:val="-14"/>
        </w:rPr>
        <w:t>30%</w:t>
      </w:r>
      <w:r>
        <w:rPr>
          <w:spacing w:val="-14"/>
        </w:rPr>
        <w:t>。</w:t>
      </w:r>
    </w:p>
    <w:p w14:paraId="5133036D">
      <w:pPr>
        <w:pStyle w:val="2"/>
        <w:spacing w:before="178" w:line="222" w:lineRule="auto"/>
        <w:jc w:val="right"/>
      </w:pPr>
      <w:r>
        <w:rPr>
          <w:spacing w:val="-6"/>
        </w:rPr>
        <w:t>指导教师奖项：获奖选手的指导教师获得相应奖项，每位选手的指导老师不超过</w:t>
      </w:r>
      <w:r>
        <w:rPr>
          <w:spacing w:val="-37"/>
        </w:rPr>
        <w:t xml:space="preserve"> </w:t>
      </w:r>
      <w:r>
        <w:rPr>
          <w:spacing w:val="-6"/>
        </w:rPr>
        <w:t>3</w:t>
      </w:r>
      <w:r>
        <w:rPr>
          <w:spacing w:val="-43"/>
        </w:rPr>
        <w:t xml:space="preserve"> </w:t>
      </w:r>
      <w:r>
        <w:rPr>
          <w:spacing w:val="-6"/>
        </w:rPr>
        <w:t>名。</w:t>
      </w:r>
    </w:p>
    <w:p w14:paraId="5C7EBD9F">
      <w:pPr>
        <w:pStyle w:val="2"/>
        <w:spacing w:before="180" w:line="220" w:lineRule="auto"/>
        <w:ind w:left="119"/>
      </w:pPr>
      <w:r>
        <w:rPr>
          <w:spacing w:val="-2"/>
        </w:rPr>
        <w:t>优秀组织奖：校赛组织工作或省赛成绩突出的院校获得优秀组织奖。</w:t>
      </w:r>
    </w:p>
    <w:p w14:paraId="0D48A2E7">
      <w:pPr>
        <w:spacing w:line="220" w:lineRule="auto"/>
        <w:sectPr>
          <w:headerReference r:id="rId11" w:type="default"/>
          <w:pgSz w:w="11907" w:h="16839"/>
          <w:pgMar w:top="400" w:right="1272" w:bottom="400" w:left="1579" w:header="0" w:footer="0" w:gutter="0"/>
          <w:cols w:space="720" w:num="1"/>
        </w:sectPr>
      </w:pPr>
    </w:p>
    <w:p w14:paraId="2FC6AAF1">
      <w:pPr>
        <w:pStyle w:val="2"/>
        <w:spacing w:before="78" w:line="222" w:lineRule="auto"/>
        <w:ind w:left="24"/>
        <w:rPr>
          <w:rFonts w:hint="eastAsia" w:ascii="Times New Roman" w:hAnsi="Times New Roman" w:eastAsia="仿宋" w:cs="Times New Roman"/>
          <w:lang w:eastAsia="zh-CN"/>
        </w:rPr>
      </w:pPr>
      <w:r>
        <w:t>附件</w:t>
      </w:r>
      <w:r>
        <w:rPr>
          <w:rFonts w:hint="eastAsia" w:ascii="Times New Roman" w:hAnsi="Times New Roman" w:eastAsia="宋体" w:cs="Times New Roman"/>
          <w:lang w:val="en-US" w:eastAsia="zh-CN"/>
        </w:rPr>
        <w:t>7</w:t>
      </w:r>
    </w:p>
    <w:p w14:paraId="4AC1FD7C">
      <w:pPr>
        <w:pStyle w:val="2"/>
        <w:spacing w:before="207" w:line="222" w:lineRule="auto"/>
        <w:jc w:val="center"/>
        <w:outlineLvl w:val="3"/>
        <w:rPr>
          <w:sz w:val="28"/>
          <w:szCs w:val="28"/>
        </w:rPr>
      </w:pPr>
      <w:r>
        <w:rPr>
          <w:b/>
          <w:bCs/>
          <w:spacing w:val="-4"/>
          <w:sz w:val="28"/>
          <w:szCs w:val="28"/>
        </w:rPr>
        <w:t>国际中文组比赛方案</w:t>
      </w:r>
    </w:p>
    <w:p w14:paraId="0FC6CA2E">
      <w:pPr>
        <w:pStyle w:val="2"/>
        <w:spacing w:before="204" w:line="223" w:lineRule="auto"/>
        <w:ind w:left="17"/>
        <w:outlineLvl w:val="0"/>
      </w:pPr>
      <w:r>
        <w:rPr>
          <w:b/>
          <w:bCs/>
          <w:spacing w:val="-11"/>
        </w:rPr>
        <w:t>一、大赛宗旨</w:t>
      </w:r>
    </w:p>
    <w:p w14:paraId="76CA3CC9">
      <w:pPr>
        <w:pStyle w:val="2"/>
        <w:spacing w:before="176" w:line="359" w:lineRule="auto"/>
        <w:ind w:left="13" w:right="76" w:firstLine="491"/>
        <w:jc w:val="both"/>
      </w:pPr>
      <w:r>
        <w:rPr>
          <w:spacing w:val="-7"/>
        </w:rPr>
        <w:t>引导来华留学生结合自身文化背景、经历与见闻，</w:t>
      </w:r>
      <w:r>
        <w:rPr>
          <w:spacing w:val="63"/>
        </w:rPr>
        <w:t xml:space="preserve"> </w:t>
      </w:r>
      <w:r>
        <w:rPr>
          <w:spacing w:val="-7"/>
        </w:rPr>
        <w:t>理解当代中国，了解中国改革</w:t>
      </w:r>
      <w:r>
        <w:rPr>
          <w:spacing w:val="-1"/>
        </w:rPr>
        <w:t>与发展成就，加深对中国理论和中国实践的认识</w:t>
      </w:r>
      <w:r>
        <w:rPr>
          <w:spacing w:val="-2"/>
        </w:rPr>
        <w:t>，读懂中国发展背后的深层逻辑；帮</w:t>
      </w:r>
      <w:r>
        <w:rPr>
          <w:spacing w:val="-1"/>
        </w:rPr>
        <w:t>助来华留学生在进一步提高中文水平的同时以短</w:t>
      </w:r>
      <w:r>
        <w:rPr>
          <w:spacing w:val="-2"/>
        </w:rPr>
        <w:t>视频呈现有温度、富含精神力量的中</w:t>
      </w:r>
      <w:r>
        <w:rPr>
          <w:spacing w:val="-1"/>
        </w:rPr>
        <w:t>国故事，推动文明互鉴，促进民心相通；推动高</w:t>
      </w:r>
      <w:r>
        <w:rPr>
          <w:spacing w:val="-2"/>
        </w:rPr>
        <w:t>校国际中文教学改革与创新，为培养</w:t>
      </w:r>
      <w:r>
        <w:rPr>
          <w:spacing w:val="-6"/>
        </w:rPr>
        <w:t>熟练掌握中文、适应国际经济及社会发展的专业人才，</w:t>
      </w:r>
      <w:r>
        <w:rPr>
          <w:spacing w:val="62"/>
        </w:rPr>
        <w:t xml:space="preserve"> </w:t>
      </w:r>
      <w:r>
        <w:rPr>
          <w:spacing w:val="-7"/>
        </w:rPr>
        <w:t>为深化各国人民友谊，推动构</w:t>
      </w:r>
      <w:r>
        <w:rPr>
          <w:spacing w:val="-4"/>
        </w:rPr>
        <w:t>建人类命运共同体作出贡献。</w:t>
      </w:r>
    </w:p>
    <w:p w14:paraId="57D4E93C">
      <w:pPr>
        <w:pStyle w:val="2"/>
        <w:spacing w:line="222" w:lineRule="auto"/>
        <w:ind w:left="21"/>
        <w:outlineLvl w:val="0"/>
      </w:pPr>
      <w:r>
        <w:rPr>
          <w:b/>
          <w:bCs/>
          <w:spacing w:val="-6"/>
        </w:rPr>
        <w:t>二、大赛内容</w:t>
      </w:r>
    </w:p>
    <w:p w14:paraId="036130EE">
      <w:pPr>
        <w:pStyle w:val="2"/>
        <w:spacing w:before="179" w:line="358" w:lineRule="auto"/>
        <w:ind w:left="41" w:right="81" w:firstLine="458"/>
      </w:pPr>
      <w:r>
        <w:rPr>
          <w:spacing w:val="1"/>
        </w:rPr>
        <w:t>参赛选手结合自己的亲身体验和跨文化交流经历，围绕本年度比赛主题</w:t>
      </w:r>
      <w:r>
        <w:rPr>
          <w:rFonts w:ascii="Times New Roman" w:hAnsi="Times New Roman" w:eastAsia="Times New Roman" w:cs="Times New Roman"/>
          <w:spacing w:val="1"/>
        </w:rPr>
        <w:t>“</w:t>
      </w:r>
      <w:r>
        <w:rPr>
          <w:rFonts w:ascii="Times New Roman" w:hAnsi="Times New Roman" w:eastAsia="Times New Roman" w:cs="Times New Roman"/>
          <w:spacing w:val="-31"/>
        </w:rPr>
        <w:t xml:space="preserve"> </w:t>
      </w:r>
      <w:r>
        <w:rPr>
          <w:b/>
          <w:bCs/>
          <w:spacing w:val="1"/>
        </w:rPr>
        <w:t>数说中</w:t>
      </w:r>
      <w:r>
        <w:rPr>
          <w:b/>
          <w:bCs/>
          <w:spacing w:val="-6"/>
        </w:rPr>
        <w:t>国</w:t>
      </w:r>
      <w:r>
        <w:rPr>
          <w:rFonts w:ascii="Times New Roman" w:hAnsi="Times New Roman" w:eastAsia="Times New Roman" w:cs="Times New Roman"/>
          <w:spacing w:val="-6"/>
        </w:rPr>
        <w:t>”</w:t>
      </w:r>
      <w:r>
        <w:rPr>
          <w:spacing w:val="-6"/>
        </w:rPr>
        <w:t>制作原创短视频，视频时长</w:t>
      </w:r>
      <w:r>
        <w:rPr>
          <w:spacing w:val="-38"/>
        </w:rPr>
        <w:t xml:space="preserve"> </w:t>
      </w:r>
      <w:r>
        <w:rPr>
          <w:rFonts w:ascii="Times New Roman" w:hAnsi="Times New Roman" w:eastAsia="Times New Roman" w:cs="Times New Roman"/>
          <w:spacing w:val="-6"/>
        </w:rPr>
        <w:t>3—5</w:t>
      </w:r>
      <w:r>
        <w:rPr>
          <w:rFonts w:ascii="Times New Roman" w:hAnsi="Times New Roman" w:eastAsia="Times New Roman" w:cs="Times New Roman"/>
          <w:spacing w:val="16"/>
          <w:w w:val="101"/>
        </w:rPr>
        <w:t xml:space="preserve"> </w:t>
      </w:r>
      <w:r>
        <w:rPr>
          <w:spacing w:val="-6"/>
        </w:rPr>
        <w:t>分钟，须配中文字幕，可自定小标题。</w:t>
      </w:r>
    </w:p>
    <w:p w14:paraId="10976C18">
      <w:pPr>
        <w:pStyle w:val="2"/>
        <w:spacing w:before="3" w:line="220" w:lineRule="auto"/>
        <w:ind w:left="20"/>
        <w:outlineLvl w:val="0"/>
      </w:pPr>
      <w:r>
        <w:rPr>
          <w:b/>
          <w:bCs/>
          <w:spacing w:val="-6"/>
        </w:rPr>
        <w:t>三、作品要求</w:t>
      </w:r>
    </w:p>
    <w:p w14:paraId="32EDF575">
      <w:pPr>
        <w:pStyle w:val="2"/>
        <w:spacing w:before="179" w:line="360" w:lineRule="auto"/>
        <w:ind w:firstLine="506"/>
      </w:pPr>
      <w:r>
        <w:rPr>
          <w:rFonts w:hint="eastAsia" w:ascii="Times New Roman" w:hAnsi="Times New Roman" w:eastAsia="宋体" w:cs="Times New Roman"/>
          <w:spacing w:val="-9"/>
          <w:lang w:eastAsia="zh-CN"/>
        </w:rPr>
        <w:t>1.</w:t>
      </w:r>
      <w:r>
        <w:rPr>
          <w:spacing w:val="-9"/>
        </w:rPr>
        <w:t>作品须为横版录制，分辨率为</w:t>
      </w:r>
      <w:r>
        <w:rPr>
          <w:rFonts w:ascii="Times New Roman" w:hAnsi="Times New Roman" w:eastAsia="Times New Roman" w:cs="Times New Roman"/>
          <w:spacing w:val="-9"/>
        </w:rPr>
        <w:t>1280</w:t>
      </w:r>
      <w:r>
        <w:rPr>
          <w:spacing w:val="-9"/>
        </w:rPr>
        <w:t>×</w:t>
      </w:r>
      <w:r>
        <w:rPr>
          <w:rFonts w:ascii="Times New Roman" w:hAnsi="Times New Roman" w:eastAsia="Times New Roman" w:cs="Times New Roman"/>
          <w:spacing w:val="-9"/>
        </w:rPr>
        <w:t>720</w:t>
      </w:r>
      <w:r>
        <w:rPr>
          <w:spacing w:val="-9"/>
        </w:rPr>
        <w:t>及以上，视频格式为</w:t>
      </w:r>
      <w:r>
        <w:rPr>
          <w:rFonts w:ascii="Times New Roman" w:hAnsi="Times New Roman" w:eastAsia="Times New Roman" w:cs="Times New Roman"/>
          <w:spacing w:val="-9"/>
        </w:rPr>
        <w:t>MPG</w:t>
      </w:r>
      <w:r>
        <w:rPr>
          <w:spacing w:val="-9"/>
        </w:rPr>
        <w:t>、</w:t>
      </w:r>
      <w:r>
        <w:rPr>
          <w:rFonts w:ascii="Times New Roman" w:hAnsi="Times New Roman" w:eastAsia="Times New Roman" w:cs="Times New Roman"/>
          <w:spacing w:val="-9"/>
        </w:rPr>
        <w:t>MPE</w:t>
      </w:r>
      <w:r>
        <w:rPr>
          <w:rFonts w:ascii="Times New Roman" w:hAnsi="Times New Roman" w:eastAsia="Times New Roman" w:cs="Times New Roman"/>
          <w:spacing w:val="-10"/>
        </w:rPr>
        <w:t>G</w:t>
      </w:r>
      <w:r>
        <w:rPr>
          <w:spacing w:val="-10"/>
        </w:rPr>
        <w:t>、</w:t>
      </w:r>
      <w:r>
        <w:rPr>
          <w:rFonts w:ascii="Times New Roman" w:hAnsi="Times New Roman" w:eastAsia="Times New Roman" w:cs="Times New Roman"/>
          <w:spacing w:val="-10"/>
        </w:rPr>
        <w:t>AVI</w:t>
      </w:r>
      <w:r>
        <w:rPr>
          <w:spacing w:val="-10"/>
        </w:rPr>
        <w:t>、</w:t>
      </w:r>
      <w:r>
        <w:rPr>
          <w:rFonts w:ascii="Times New Roman" w:hAnsi="Times New Roman" w:eastAsia="Times New Roman" w:cs="Times New Roman"/>
          <w:spacing w:val="-10"/>
        </w:rPr>
        <w:t>MOV</w:t>
      </w:r>
      <w:r>
        <w:rPr>
          <w:spacing w:val="-10"/>
        </w:rPr>
        <w:t>、</w:t>
      </w:r>
      <w:r>
        <w:rPr>
          <w:rFonts w:ascii="Times New Roman" w:hAnsi="Times New Roman" w:eastAsia="Times New Roman" w:cs="Times New Roman"/>
          <w:spacing w:val="-10"/>
        </w:rPr>
        <w:t>WMV</w:t>
      </w:r>
      <w:r>
        <w:rPr>
          <w:spacing w:val="-10"/>
        </w:rPr>
        <w:t>、</w:t>
      </w:r>
      <w:r>
        <w:rPr>
          <w:rFonts w:ascii="Times New Roman" w:hAnsi="Times New Roman" w:eastAsia="Times New Roman" w:cs="Times New Roman"/>
          <w:spacing w:val="-10"/>
        </w:rPr>
        <w:t>MP4</w:t>
      </w:r>
      <w:r>
        <w:rPr>
          <w:spacing w:val="-10"/>
        </w:rPr>
        <w:t>等。</w:t>
      </w:r>
    </w:p>
    <w:p w14:paraId="6CC35829">
      <w:pPr>
        <w:pStyle w:val="2"/>
        <w:spacing w:before="2" w:line="358" w:lineRule="auto"/>
        <w:ind w:left="13" w:right="96" w:firstLine="469"/>
      </w:pPr>
      <w:r>
        <w:rPr>
          <w:rFonts w:hint="eastAsia" w:ascii="Times New Roman" w:hAnsi="Times New Roman" w:eastAsia="宋体" w:cs="Times New Roman"/>
          <w:spacing w:val="2"/>
          <w:lang w:eastAsia="zh-CN"/>
        </w:rPr>
        <w:t>2.</w:t>
      </w:r>
      <w:r>
        <w:rPr>
          <w:spacing w:val="2"/>
        </w:rPr>
        <w:t>参赛作品须遵守中华人民共和国相关法律法规，符合</w:t>
      </w:r>
      <w:r>
        <w:rPr>
          <w:spacing w:val="1"/>
        </w:rPr>
        <w:t>《网络短视频内容审核</w:t>
      </w:r>
      <w:r>
        <w:rPr>
          <w:spacing w:val="-2"/>
        </w:rPr>
        <w:t>标准细则》相关要求，内容积极向上，传播社会正能量。</w:t>
      </w:r>
    </w:p>
    <w:p w14:paraId="6D63F804">
      <w:pPr>
        <w:pStyle w:val="2"/>
        <w:spacing w:before="1" w:line="359" w:lineRule="auto"/>
        <w:ind w:left="16" w:right="81" w:firstLine="471"/>
      </w:pPr>
      <w:r>
        <w:rPr>
          <w:rFonts w:hint="eastAsia" w:ascii="Times New Roman" w:hAnsi="Times New Roman" w:eastAsia="宋体" w:cs="Times New Roman"/>
          <w:spacing w:val="2"/>
          <w:lang w:eastAsia="zh-CN"/>
        </w:rPr>
        <w:t>3.</w:t>
      </w:r>
      <w:r>
        <w:rPr>
          <w:spacing w:val="2"/>
        </w:rPr>
        <w:t>禁止一稿多投，确保参赛作品在历史上或同期未曾参加其他赛事，且从未在</w:t>
      </w:r>
      <w:r>
        <w:rPr>
          <w:spacing w:val="-4"/>
        </w:rPr>
        <w:t>大赛要求的渠道外公开发表。</w:t>
      </w:r>
    </w:p>
    <w:p w14:paraId="2C165BDB">
      <w:pPr>
        <w:pStyle w:val="2"/>
        <w:spacing w:before="3" w:line="358" w:lineRule="auto"/>
        <w:ind w:left="13" w:right="76" w:firstLine="468"/>
      </w:pPr>
      <w:r>
        <w:rPr>
          <w:rFonts w:hint="eastAsia" w:ascii="Times New Roman" w:hAnsi="Times New Roman" w:eastAsia="宋体" w:cs="Times New Roman"/>
          <w:spacing w:val="2"/>
          <w:lang w:eastAsia="zh-CN"/>
        </w:rPr>
        <w:t>4.</w:t>
      </w:r>
      <w:r>
        <w:rPr>
          <w:spacing w:val="2"/>
        </w:rPr>
        <w:t>参赛作品为个人或团队创作的原创作品，确保作</w:t>
      </w:r>
      <w:r>
        <w:rPr>
          <w:spacing w:val="1"/>
        </w:rPr>
        <w:t>品版权明晰无争议，包括但</w:t>
      </w:r>
      <w:r>
        <w:rPr>
          <w:spacing w:val="-1"/>
        </w:rPr>
        <w:t>不限于创意、画面、配乐、音效、特效、字体版权及</w:t>
      </w:r>
      <w:r>
        <w:rPr>
          <w:spacing w:val="-2"/>
        </w:rPr>
        <w:t>肖像授权等。参赛作品画面如引</w:t>
      </w:r>
      <w:r>
        <w:rPr>
          <w:spacing w:val="-3"/>
        </w:rPr>
        <w:t>用他人素材或由</w:t>
      </w:r>
      <w:r>
        <w:rPr>
          <w:spacing w:val="-58"/>
        </w:rPr>
        <w:t xml:space="preserve"> </w:t>
      </w:r>
      <w:r>
        <w:rPr>
          <w:rFonts w:ascii="Times New Roman" w:hAnsi="Times New Roman" w:eastAsia="Times New Roman" w:cs="Times New Roman"/>
          <w:spacing w:val="-3"/>
        </w:rPr>
        <w:t>AI</w:t>
      </w:r>
      <w:r>
        <w:rPr>
          <w:rFonts w:ascii="Times New Roman" w:hAnsi="Times New Roman" w:eastAsia="Times New Roman" w:cs="Times New Roman"/>
          <w:spacing w:val="27"/>
        </w:rPr>
        <w:t xml:space="preserve"> </w:t>
      </w:r>
      <w:r>
        <w:rPr>
          <w:spacing w:val="-3"/>
        </w:rPr>
        <w:t>生成，须在画面左上角进行</w:t>
      </w:r>
      <w:r>
        <w:rPr>
          <w:spacing w:val="-4"/>
        </w:rPr>
        <w:t>标注。</w:t>
      </w:r>
    </w:p>
    <w:p w14:paraId="57C7A7AC">
      <w:pPr>
        <w:pStyle w:val="2"/>
        <w:spacing w:line="359" w:lineRule="auto"/>
        <w:ind w:left="23" w:right="97" w:firstLine="466"/>
      </w:pPr>
      <w:r>
        <w:rPr>
          <w:rFonts w:hint="eastAsia" w:ascii="Times New Roman" w:hAnsi="Times New Roman" w:eastAsia="宋体" w:cs="Times New Roman"/>
          <w:spacing w:val="1"/>
          <w:lang w:eastAsia="zh-CN"/>
        </w:rPr>
        <w:t>5.</w:t>
      </w:r>
      <w:r>
        <w:rPr>
          <w:spacing w:val="1"/>
        </w:rPr>
        <w:t>作品旁白须为参赛选手配音的中文音频，不可使用人工智能语音、剪辑软件</w:t>
      </w:r>
      <w:r>
        <w:rPr>
          <w:spacing w:val="-8"/>
        </w:rPr>
        <w:t>字幕配音等。</w:t>
      </w:r>
    </w:p>
    <w:p w14:paraId="390B8A83">
      <w:pPr>
        <w:pStyle w:val="2"/>
        <w:spacing w:before="2" w:line="360" w:lineRule="auto"/>
        <w:ind w:left="19" w:right="99" w:firstLine="468"/>
      </w:pPr>
      <w:r>
        <w:rPr>
          <w:rFonts w:hint="eastAsia" w:ascii="Times New Roman" w:hAnsi="Times New Roman" w:eastAsia="宋体" w:cs="Times New Roman"/>
          <w:spacing w:val="1"/>
          <w:lang w:eastAsia="zh-CN"/>
        </w:rPr>
        <w:t>6.</w:t>
      </w:r>
      <w:r>
        <w:rPr>
          <w:spacing w:val="1"/>
        </w:rPr>
        <w:t>作品中不得出现参赛院校名称及图标、选手姓名及指导教师姓名等信息，也</w:t>
      </w:r>
      <w:r>
        <w:rPr>
          <w:spacing w:val="-4"/>
        </w:rPr>
        <w:t>不可添加大赛要求外的其他水印。</w:t>
      </w:r>
    </w:p>
    <w:p w14:paraId="5CB7170C">
      <w:pPr>
        <w:spacing w:line="360" w:lineRule="auto"/>
        <w:sectPr>
          <w:pgSz w:w="11907" w:h="16839"/>
          <w:pgMar w:top="400" w:right="1394" w:bottom="400" w:left="1590" w:header="0" w:footer="0" w:gutter="0"/>
          <w:cols w:space="720" w:num="1"/>
        </w:sectPr>
      </w:pPr>
    </w:p>
    <w:p w14:paraId="79FA098A">
      <w:pPr>
        <w:pStyle w:val="2"/>
        <w:spacing w:before="78" w:line="359" w:lineRule="auto"/>
        <w:ind w:left="3" w:right="102" w:firstLine="480"/>
      </w:pPr>
      <w:r>
        <w:rPr>
          <w:spacing w:val="-2"/>
        </w:rPr>
        <w:t>参赛选手须严</w:t>
      </w:r>
      <w:bookmarkStart w:id="0" w:name="_GoBack"/>
      <w:bookmarkEnd w:id="0"/>
      <w:r>
        <w:rPr>
          <w:spacing w:val="-2"/>
        </w:rPr>
        <w:t>格按照以上作品要求参赛，否则组委会有权取消作品参赛资格及所</w:t>
      </w:r>
      <w:r>
        <w:rPr>
          <w:spacing w:val="-4"/>
        </w:rPr>
        <w:t>获奖项。以上作品要求追溯有效。</w:t>
      </w:r>
    </w:p>
    <w:p w14:paraId="692D7B82">
      <w:pPr>
        <w:pStyle w:val="2"/>
        <w:spacing w:line="222" w:lineRule="auto"/>
        <w:ind w:left="28"/>
        <w:outlineLvl w:val="0"/>
      </w:pPr>
      <w:r>
        <w:rPr>
          <w:b/>
          <w:bCs/>
          <w:spacing w:val="-10"/>
        </w:rPr>
        <w:t>四、大赛安排</w:t>
      </w:r>
    </w:p>
    <w:p w14:paraId="24E81A8F">
      <w:pPr>
        <w:pStyle w:val="2"/>
        <w:spacing w:before="179" w:line="359" w:lineRule="auto"/>
        <w:ind w:left="1148" w:right="102" w:hanging="1145"/>
      </w:pPr>
      <w:r>
        <w:rPr>
          <w:spacing w:val="-11"/>
        </w:rPr>
        <w:t>参赛形式：选手可选择个人或团队任一形式参赛。团队参赛单支队伍不超过 5 人（团队</w:t>
      </w:r>
      <w:r>
        <w:rPr>
          <w:spacing w:val="-8"/>
        </w:rPr>
        <w:t>成员均须为来华留学生</w:t>
      </w:r>
      <w:r>
        <w:rPr>
          <w:spacing w:val="-10"/>
        </w:rPr>
        <w:t>），</w:t>
      </w:r>
      <w:r>
        <w:rPr>
          <w:spacing w:val="-8"/>
        </w:rPr>
        <w:t>不可跨校组队。每位</w:t>
      </w:r>
      <w:r>
        <w:rPr>
          <w:spacing w:val="-9"/>
        </w:rPr>
        <w:t>选手仅可提交</w:t>
      </w:r>
      <w:r>
        <w:rPr>
          <w:spacing w:val="-37"/>
        </w:rPr>
        <w:t xml:space="preserve"> </w:t>
      </w:r>
      <w:r>
        <w:rPr>
          <w:spacing w:val="-9"/>
        </w:rPr>
        <w:t>1</w:t>
      </w:r>
      <w:r>
        <w:rPr>
          <w:spacing w:val="-46"/>
        </w:rPr>
        <w:t xml:space="preserve"> </w:t>
      </w:r>
      <w:r>
        <w:rPr>
          <w:spacing w:val="-9"/>
        </w:rPr>
        <w:t>个作品。一</w:t>
      </w:r>
      <w:r>
        <w:rPr>
          <w:spacing w:val="-1"/>
        </w:rPr>
        <w:t>经发现违规，则取消该选手及选手所在团队的参赛资格。</w:t>
      </w:r>
      <w:r>
        <w:rPr>
          <w:b/>
          <w:bCs/>
          <w:spacing w:val="-1"/>
        </w:rPr>
        <w:t>每个参赛作品需</w:t>
      </w:r>
      <w:r>
        <w:rPr>
          <w:b/>
          <w:bCs/>
          <w:spacing w:val="-5"/>
        </w:rPr>
        <w:t>指定指导老师。</w:t>
      </w:r>
    </w:p>
    <w:p w14:paraId="16844001">
      <w:pPr>
        <w:pStyle w:val="2"/>
        <w:spacing w:before="2" w:line="358" w:lineRule="auto"/>
        <w:ind w:left="1202" w:right="100" w:hanging="1199"/>
      </w:pPr>
      <w:r>
        <w:rPr>
          <w:spacing w:val="-2"/>
        </w:rPr>
        <w:t>参赛对象：全国普通高等学校全日制来华留</w:t>
      </w:r>
      <w:r>
        <w:rPr>
          <w:spacing w:val="-3"/>
        </w:rPr>
        <w:t>学生（含专科、本科、研究生</w:t>
      </w:r>
      <w:r>
        <w:rPr>
          <w:spacing w:val="15"/>
        </w:rPr>
        <w:t>），</w:t>
      </w:r>
      <w:r>
        <w:rPr>
          <w:spacing w:val="-3"/>
        </w:rPr>
        <w:t>以及各</w:t>
      </w:r>
      <w:r>
        <w:rPr>
          <w:spacing w:val="-6"/>
        </w:rPr>
        <w:t>类来华留学进修生。</w:t>
      </w:r>
    </w:p>
    <w:p w14:paraId="18F07848">
      <w:pPr>
        <w:pStyle w:val="2"/>
        <w:spacing w:before="1" w:line="222" w:lineRule="auto"/>
      </w:pPr>
      <w:r>
        <w:rPr>
          <w:spacing w:val="-1"/>
        </w:rPr>
        <w:t>组织方式：四川省大赛组委会组织，外研社线上承办</w:t>
      </w:r>
    </w:p>
    <w:p w14:paraId="396B6310">
      <w:pPr>
        <w:pStyle w:val="2"/>
        <w:spacing w:before="177" w:line="354" w:lineRule="auto"/>
        <w:ind w:left="1199" w:right="100" w:hanging="1172"/>
      </w:pPr>
      <w:r>
        <w:rPr>
          <w:spacing w:val="-4"/>
        </w:rPr>
        <w:t>比赛报名：大赛官网于</w:t>
      </w:r>
      <w:r>
        <w:rPr>
          <w:rFonts w:ascii="Times New Roman" w:hAnsi="Times New Roman" w:eastAsia="Times New Roman" w:cs="Times New Roman"/>
          <w:spacing w:val="-4"/>
        </w:rPr>
        <w:t>2026</w:t>
      </w:r>
      <w:r>
        <w:rPr>
          <w:spacing w:val="-4"/>
        </w:rPr>
        <w:t>年</w:t>
      </w:r>
      <w:r>
        <w:rPr>
          <w:rFonts w:ascii="Times New Roman" w:hAnsi="Times New Roman" w:eastAsia="Times New Roman" w:cs="Times New Roman"/>
          <w:spacing w:val="-4"/>
        </w:rPr>
        <w:t>6</w:t>
      </w:r>
      <w:r>
        <w:rPr>
          <w:spacing w:val="-4"/>
        </w:rPr>
        <w:t>月</w:t>
      </w:r>
      <w:r>
        <w:rPr>
          <w:rFonts w:ascii="Times New Roman" w:hAnsi="Times New Roman" w:eastAsia="Times New Roman" w:cs="Times New Roman"/>
          <w:spacing w:val="-4"/>
        </w:rPr>
        <w:t>2</w:t>
      </w:r>
      <w:r>
        <w:rPr>
          <w:spacing w:val="-4"/>
        </w:rPr>
        <w:t>日起开放参赛报名页面。参赛选手须将作品上传至网盘，作品以“省份</w:t>
      </w:r>
      <w:r>
        <w:rPr>
          <w:rFonts w:ascii="Times New Roman" w:hAnsi="Times New Roman" w:eastAsia="Times New Roman" w:cs="Times New Roman"/>
          <w:spacing w:val="-4"/>
        </w:rPr>
        <w:t>+</w:t>
      </w:r>
      <w:r>
        <w:rPr>
          <w:rFonts w:ascii="Times New Roman" w:hAnsi="Times New Roman" w:eastAsia="Times New Roman" w:cs="Times New Roman"/>
          <w:spacing w:val="-35"/>
        </w:rPr>
        <w:t xml:space="preserve"> </w:t>
      </w:r>
      <w:r>
        <w:rPr>
          <w:spacing w:val="-4"/>
        </w:rPr>
        <w:t>学校</w:t>
      </w:r>
      <w:r>
        <w:rPr>
          <w:rFonts w:ascii="Times New Roman" w:hAnsi="Times New Roman" w:eastAsia="Times New Roman" w:cs="Times New Roman"/>
          <w:spacing w:val="-4"/>
        </w:rPr>
        <w:t>+</w:t>
      </w:r>
      <w:r>
        <w:rPr>
          <w:rFonts w:ascii="Times New Roman" w:hAnsi="Times New Roman" w:eastAsia="Times New Roman" w:cs="Times New Roman"/>
          <w:spacing w:val="-29"/>
        </w:rPr>
        <w:t xml:space="preserve"> </w:t>
      </w:r>
      <w:r>
        <w:rPr>
          <w:spacing w:val="-4"/>
        </w:rPr>
        <w:t>队长中文姓名”命名，</w:t>
      </w:r>
      <w:r>
        <w:rPr>
          <w:spacing w:val="-5"/>
        </w:rPr>
        <w:t>有效期设置为“永</w:t>
      </w:r>
      <w:r>
        <w:rPr>
          <w:spacing w:val="-3"/>
        </w:rPr>
        <w:t>久有效”；同时须于</w:t>
      </w:r>
      <w:r>
        <w:rPr>
          <w:spacing w:val="-45"/>
        </w:rPr>
        <w:t xml:space="preserve"> </w:t>
      </w:r>
      <w:r>
        <w:rPr>
          <w:rFonts w:ascii="Times New Roman" w:hAnsi="Times New Roman" w:eastAsia="Times New Roman" w:cs="Times New Roman"/>
          <w:spacing w:val="-3"/>
        </w:rPr>
        <w:t>9</w:t>
      </w:r>
      <w:r>
        <w:rPr>
          <w:rFonts w:ascii="Times New Roman" w:hAnsi="Times New Roman" w:eastAsia="Times New Roman" w:cs="Times New Roman"/>
          <w:spacing w:val="32"/>
        </w:rPr>
        <w:t xml:space="preserve"> </w:t>
      </w:r>
      <w:r>
        <w:rPr>
          <w:spacing w:val="-3"/>
        </w:rPr>
        <w:t>月</w:t>
      </w:r>
      <w:r>
        <w:rPr>
          <w:spacing w:val="-51"/>
        </w:rPr>
        <w:t xml:space="preserve"> </w:t>
      </w:r>
      <w:r>
        <w:rPr>
          <w:rFonts w:ascii="Times New Roman" w:hAnsi="Times New Roman" w:eastAsia="Times New Roman" w:cs="Times New Roman"/>
          <w:spacing w:val="-3"/>
        </w:rPr>
        <w:t xml:space="preserve">21  </w:t>
      </w:r>
      <w:r>
        <w:rPr>
          <w:spacing w:val="-3"/>
        </w:rPr>
        <w:t>日前在大赛官网的“选手</w:t>
      </w:r>
      <w:r>
        <w:rPr>
          <w:spacing w:val="-4"/>
        </w:rPr>
        <w:t>报名</w:t>
      </w:r>
      <w:r>
        <w:rPr>
          <w:rFonts w:ascii="Times New Roman" w:hAnsi="Times New Roman" w:eastAsia="Times New Roman" w:cs="Times New Roman"/>
          <w:spacing w:val="-4"/>
        </w:rPr>
        <w:t>/</w:t>
      </w:r>
      <w:r>
        <w:rPr>
          <w:spacing w:val="-4"/>
        </w:rPr>
        <w:t>参赛”页面注</w:t>
      </w:r>
      <w:r>
        <w:rPr>
          <w:spacing w:val="-7"/>
        </w:rPr>
        <w:t>册报名，填写作品网盘链接和提取码（如有）。如以</w:t>
      </w:r>
      <w:r>
        <w:rPr>
          <w:spacing w:val="-8"/>
        </w:rPr>
        <w:t>团队形式参赛，须由</w:t>
      </w:r>
      <w:r>
        <w:rPr>
          <w:spacing w:val="-6"/>
        </w:rPr>
        <w:t>队长注册报名。</w:t>
      </w:r>
    </w:p>
    <w:p w14:paraId="71ABF250">
      <w:pPr>
        <w:pStyle w:val="2"/>
        <w:spacing w:line="373" w:lineRule="auto"/>
        <w:ind w:left="3"/>
        <w:rPr>
          <w:rFonts w:ascii="Times New Roman" w:hAnsi="Times New Roman" w:eastAsia="Times New Roman" w:cs="Times New Roman"/>
        </w:rPr>
      </w:pPr>
      <w:r>
        <w:rPr>
          <w:spacing w:val="-1"/>
        </w:rPr>
        <w:t>作品提交网址：</w:t>
      </w:r>
      <w:r>
        <w:fldChar w:fldCharType="begin"/>
      </w:r>
      <w:r>
        <w:instrText xml:space="preserve"> HYPERLINK "https://ucc.fltrp.com/" </w:instrText>
      </w:r>
      <w:r>
        <w:fldChar w:fldCharType="separate"/>
      </w:r>
      <w:r>
        <w:rPr>
          <w:rFonts w:ascii="Times New Roman" w:hAnsi="Times New Roman" w:eastAsia="Times New Roman" w:cs="Times New Roman"/>
          <w:color w:val="0000FF"/>
          <w:spacing w:val="-1"/>
          <w:u w:val="single" w:color="auto"/>
        </w:rPr>
        <w:t>https://ucc.fltrp.com/</w:t>
      </w:r>
      <w:r>
        <w:rPr>
          <w:rFonts w:ascii="Times New Roman" w:hAnsi="Times New Roman" w:eastAsia="Times New Roman" w:cs="Times New Roman"/>
          <w:color w:val="0000FF"/>
          <w:spacing w:val="-1"/>
          <w:u w:val="single" w:color="auto"/>
        </w:rPr>
        <w:fldChar w:fldCharType="end"/>
      </w:r>
    </w:p>
    <w:p w14:paraId="1184C58F">
      <w:pPr>
        <w:pStyle w:val="2"/>
        <w:spacing w:before="16" w:line="222" w:lineRule="auto"/>
        <w:ind w:left="3"/>
        <w:outlineLvl w:val="0"/>
      </w:pPr>
      <w:r>
        <w:rPr>
          <w:b/>
          <w:bCs/>
          <w:spacing w:val="-5"/>
        </w:rPr>
        <w:t>五、省赛奖项设置</w:t>
      </w:r>
    </w:p>
    <w:p w14:paraId="741388AC">
      <w:pPr>
        <w:pStyle w:val="2"/>
        <w:spacing w:before="177" w:line="222" w:lineRule="auto"/>
        <w:ind w:left="2"/>
      </w:pPr>
      <w:r>
        <w:rPr>
          <w:spacing w:val="-11"/>
        </w:rPr>
        <w:t>选手奖项：设置金奖</w:t>
      </w:r>
      <w:r>
        <w:rPr>
          <w:spacing w:val="-36"/>
        </w:rPr>
        <w:t xml:space="preserve"> </w:t>
      </w:r>
      <w:r>
        <w:rPr>
          <w:rFonts w:ascii="Times New Roman" w:hAnsi="Times New Roman" w:eastAsia="Times New Roman" w:cs="Times New Roman"/>
          <w:spacing w:val="-11"/>
        </w:rPr>
        <w:t>10%</w:t>
      </w:r>
      <w:r>
        <w:rPr>
          <w:spacing w:val="-11"/>
        </w:rPr>
        <w:t>、银奖</w:t>
      </w:r>
      <w:r>
        <w:rPr>
          <w:spacing w:val="-46"/>
        </w:rPr>
        <w:t xml:space="preserve"> </w:t>
      </w:r>
      <w:r>
        <w:rPr>
          <w:rFonts w:ascii="Times New Roman" w:hAnsi="Times New Roman" w:eastAsia="Times New Roman" w:cs="Times New Roman"/>
          <w:spacing w:val="-11"/>
        </w:rPr>
        <w:t>20%</w:t>
      </w:r>
      <w:r>
        <w:rPr>
          <w:spacing w:val="-11"/>
        </w:rPr>
        <w:t>、铜奖</w:t>
      </w:r>
      <w:r>
        <w:rPr>
          <w:spacing w:val="-41"/>
        </w:rPr>
        <w:t xml:space="preserve"> </w:t>
      </w:r>
      <w:r>
        <w:rPr>
          <w:rFonts w:ascii="Times New Roman" w:hAnsi="Times New Roman" w:eastAsia="Times New Roman" w:cs="Times New Roman"/>
          <w:spacing w:val="-11"/>
        </w:rPr>
        <w:t>30%</w:t>
      </w:r>
      <w:r>
        <w:rPr>
          <w:spacing w:val="-11"/>
        </w:rPr>
        <w:t>。</w:t>
      </w:r>
    </w:p>
    <w:p w14:paraId="77F5EC49">
      <w:pPr>
        <w:pStyle w:val="2"/>
        <w:spacing w:before="180" w:line="220" w:lineRule="auto"/>
        <w:ind w:left="3"/>
      </w:pPr>
      <w:r>
        <w:rPr>
          <w:spacing w:val="-4"/>
        </w:rPr>
        <w:t>晋级国赛名额为实际提交省赛参赛作品总数的</w:t>
      </w:r>
      <w:r>
        <w:rPr>
          <w:spacing w:val="-24"/>
        </w:rPr>
        <w:t xml:space="preserve"> </w:t>
      </w:r>
      <w:r>
        <w:rPr>
          <w:rFonts w:ascii="Times New Roman" w:hAnsi="Times New Roman" w:eastAsia="Times New Roman" w:cs="Times New Roman"/>
          <w:spacing w:val="-4"/>
        </w:rPr>
        <w:t>10%</w:t>
      </w:r>
      <w:r>
        <w:rPr>
          <w:spacing w:val="-4"/>
        </w:rPr>
        <w:t>。</w:t>
      </w:r>
    </w:p>
    <w:p w14:paraId="68898843">
      <w:pPr>
        <w:pStyle w:val="2"/>
        <w:spacing w:before="178" w:line="222" w:lineRule="auto"/>
        <w:jc w:val="right"/>
      </w:pPr>
      <w:r>
        <w:rPr>
          <w:spacing w:val="-5"/>
        </w:rPr>
        <w:t>指导教师奖项：获奖选手的指导教师获得相应奖项，每位选手的</w:t>
      </w:r>
      <w:r>
        <w:rPr>
          <w:rFonts w:hint="eastAsia"/>
          <w:spacing w:val="-5"/>
          <w:lang w:eastAsia="zh-CN"/>
        </w:rPr>
        <w:t>指导教师</w:t>
      </w:r>
      <w:r>
        <w:rPr>
          <w:spacing w:val="-5"/>
        </w:rPr>
        <w:t>不</w:t>
      </w:r>
      <w:r>
        <w:rPr>
          <w:spacing w:val="-6"/>
        </w:rPr>
        <w:t>超过</w:t>
      </w:r>
      <w:r>
        <w:rPr>
          <w:spacing w:val="-50"/>
        </w:rPr>
        <w:t xml:space="preserve"> </w:t>
      </w:r>
      <w:r>
        <w:rPr>
          <w:rFonts w:ascii="Times New Roman" w:hAnsi="Times New Roman" w:eastAsia="Times New Roman" w:cs="Times New Roman"/>
          <w:spacing w:val="-6"/>
        </w:rPr>
        <w:t xml:space="preserve">3 </w:t>
      </w:r>
      <w:r>
        <w:rPr>
          <w:spacing w:val="-6"/>
        </w:rPr>
        <w:t>名。</w:t>
      </w:r>
    </w:p>
    <w:p w14:paraId="63B83E82">
      <w:pPr>
        <w:pStyle w:val="2"/>
        <w:spacing w:before="180" w:line="222" w:lineRule="auto"/>
      </w:pPr>
      <w:r>
        <w:rPr>
          <w:spacing w:val="-2"/>
        </w:rPr>
        <w:t>优秀组织奖：省赛成绩突出的院校获得优秀组织奖。</w:t>
      </w:r>
    </w:p>
    <w:sectPr>
      <w:pgSz w:w="11907" w:h="16839"/>
      <w:pgMar w:top="400" w:right="1371" w:bottom="400" w:left="160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7F9D4">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CB52F">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318DA">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A82FA">
    <w:pPr>
      <w:pStyle w:val="2"/>
      <w:spacing w:before="62" w:line="222" w:lineRule="auto"/>
      <w:ind w:left="40"/>
      <w:rPr>
        <w:rFonts w:ascii="Times New Roman" w:hAnsi="Times New Roman" w:eastAsia="Times New Roman" w:cs="Times New Roman"/>
      </w:rPr>
    </w:pPr>
    <w:r>
      <w:rPr>
        <w:spacing w:val="-14"/>
      </w:rPr>
      <w:t>附件</w:t>
    </w:r>
    <w:r>
      <w:rPr>
        <w:spacing w:val="-53"/>
      </w:rPr>
      <w:t xml:space="preserve"> </w:t>
    </w:r>
    <w:r>
      <w:rPr>
        <w:rFonts w:ascii="Times New Roman" w:hAnsi="Times New Roman" w:eastAsia="Times New Roman" w:cs="Times New Roman"/>
        <w:spacing w:val="-14"/>
      </w:rPr>
      <w:t>1-1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81353">
    <w:pPr>
      <w:pStyle w:val="2"/>
      <w:spacing w:before="62" w:line="222" w:lineRule="auto"/>
      <w:ind w:left="40"/>
      <w:rPr>
        <w:rFonts w:ascii="Times New Roman" w:hAnsi="Times New Roman" w:eastAsia="Times New Roman" w:cs="Times New Roman"/>
      </w:rPr>
    </w:pPr>
    <w:r>
      <w:rPr>
        <w:spacing w:val="-14"/>
      </w:rPr>
      <w:t>附件</w:t>
    </w:r>
    <w:r>
      <w:rPr>
        <w:spacing w:val="-53"/>
      </w:rPr>
      <w:t xml:space="preserve"> </w:t>
    </w:r>
    <w:r>
      <w:rPr>
        <w:rFonts w:ascii="Times New Roman" w:hAnsi="Times New Roman" w:eastAsia="Times New Roman" w:cs="Times New Roman"/>
        <w:spacing w:val="-14"/>
      </w:rPr>
      <w:t>1-1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F7DC4">
    <w:pPr>
      <w:pStyle w:val="2"/>
      <w:spacing w:before="62" w:line="222" w:lineRule="auto"/>
      <w:ind w:left="40"/>
      <w:rPr>
        <w:rFonts w:ascii="Times New Roman" w:hAnsi="Times New Roman" w:eastAsia="Times New Roman" w:cs="Times New Roman"/>
      </w:rPr>
    </w:pPr>
    <w:r>
      <w:rPr>
        <w:spacing w:val="-19"/>
      </w:rPr>
      <w:t>附件</w:t>
    </w:r>
    <w:r>
      <w:rPr>
        <w:spacing w:val="-57"/>
      </w:rPr>
      <w:t xml:space="preserve"> </w:t>
    </w:r>
    <w:r>
      <w:rPr>
        <w:rFonts w:ascii="Times New Roman" w:hAnsi="Times New Roman" w:eastAsia="Times New Roman" w:cs="Times New Roman"/>
        <w:spacing w:val="-19"/>
      </w:rPr>
      <w:t>1-4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E2496">
    <w:pPr>
      <w:pStyle w:val="2"/>
      <w:spacing w:before="51" w:line="231" w:lineRule="auto"/>
      <w:rPr>
        <w:rFonts w:ascii="Times New Roman" w:hAnsi="Times New Roman" w:eastAsia="Times New Roman" w:cs="Times New Roman"/>
        <w:sz w:val="19"/>
        <w:szCs w:val="19"/>
      </w:rPr>
    </w:pPr>
    <w:r>
      <w:rPr>
        <w:spacing w:val="-3"/>
        <w:sz w:val="19"/>
        <w:szCs w:val="19"/>
      </w:rPr>
      <w:t>附件</w:t>
    </w:r>
    <w:r>
      <w:rPr>
        <w:spacing w:val="-26"/>
        <w:sz w:val="19"/>
        <w:szCs w:val="19"/>
      </w:rPr>
      <w:t xml:space="preserve"> </w:t>
    </w:r>
    <w:r>
      <w:rPr>
        <w:rFonts w:ascii="Times New Roman" w:hAnsi="Times New Roman" w:eastAsia="Times New Roman" w:cs="Times New Roman"/>
        <w:spacing w:val="-3"/>
        <w:sz w:val="19"/>
        <w:szCs w:val="19"/>
      </w:rPr>
      <w:t>1-5-1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469127A"/>
    <w:rsid w:val="1BE16DAF"/>
    <w:rsid w:val="1FF415A0"/>
    <w:rsid w:val="232E2103"/>
    <w:rsid w:val="3BBA30A9"/>
    <w:rsid w:val="447E4B71"/>
    <w:rsid w:val="64DA2679"/>
    <w:rsid w:val="6F9F0A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lang w:val="en-US" w:eastAsia="en-US"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5.jpe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ff0fac2c-6e6e-4511-b674-4fc626a1bb4d</errorID>
      <errorWord>更好了解</errorWord>
      <group>L1_Word</group>
      <groupName>字词问题</groupName>
      <ability>L2_Typo</ability>
      <abilityName>字词错误</abilityName>
      <candidateList>
        <item>更好地了解</item>
      </candidateList>
      <explain/>
      <paraID>3FF5B047</paraID>
      <start>159</start>
      <end>164</end>
      <status>modified</status>
      <modifiedWord>更好地了解</modifiedWord>
      <trackRevisions>false</trackRevisions>
    </reviewItem>
    <reviewItem>
      <errorID>f011f6a1-6979-4255-aeaa-81e728e79a9e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3625AE2E</paraID>
      <start>0</start>
      <end>2</end>
      <status>modified</status>
      <modifiedWord>1.</modifiedWord>
      <trackRevisions>false</trackRevisions>
    </reviewItem>
    <reviewItem>
      <errorID>faaaaec8-c8b0-4f8c-bf86-7849cb5034e9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4C56D2CD</paraID>
      <start>0</start>
      <end>2</end>
      <status>modified</status>
      <modifiedWord>2.</modifiedWord>
      <trackRevisions>false</trackRevisions>
    </reviewItem>
    <reviewItem>
      <errorID>d63369f2-6c4a-422d-b225-9cdba332c2c6</errorID>
      <errorWord>西南石油大学外国语学院院长</errorWord>
      <group>L1_Other</group>
      <groupName>其他问题</groupName>
      <ability>L2_Consistency</ability>
      <abilityName>一致性检查</abilityName>
      <candidateList>
        <item>西南石油大学外语学院院长</item>
      </candidateList>
      <explain>实体一致性问题，文档中关于西南石油大学该职位的表述应统一为‘西南石油大学外语学院院长’</explain>
      <paraID>22E55FFB</paraID>
      <start>0</start>
      <end>12</end>
      <status>modified</status>
      <modifiedWord>西南石油大学外语学院院长</modifiedWord>
      <trackRevisions>false</trackRevisions>
    </reviewItem>
    <reviewItem>
      <errorID>519bc907-19cf-49db-9c6b-30cf3d1c68a9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31533F50</paraID>
      <start>0</start>
      <end>2</end>
      <status>modified</status>
      <modifiedWord>3.</modifiedWord>
      <trackRevisions>false</trackRevisions>
    </reviewItem>
    <reviewItem>
      <errorID>0f7f8a29-0a09-436f-958a-5bfdd29ba78d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2AD505C4</paraID>
      <start>0</start>
      <end>2</end>
      <status>modified</status>
      <modifiedWord>4.</modifiedWord>
      <trackRevisions>false</trackRevisions>
    </reviewItem>
    <reviewItem>
      <errorID>1e9395a6-3c8d-4ad7-8cf3-2cb68daab74c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64C60914</paraID>
      <start>0</start>
      <end>2</end>
      <status>modified</status>
      <modifiedWord>1.</modifiedWord>
      <trackRevisions>false</trackRevisions>
    </reviewItem>
    <reviewItem>
      <errorID>24e0d8fe-de2b-4939-b4f4-cc64f459e1ac</errorID>
      <errorWord> </errorWord>
      <group>L1_Punc</group>
      <groupName>标点问题</groupName>
      <ability>L2_Punc_CN</ability>
      <abilityName>标点符号问题</abilityName>
      <candidateList>
        <item/>
      </candidateList>
      <explain>此处空格冗余，建议删除。</explain>
      <paraID>64C60914</paraID>
      <start>14</start>
      <end>14</end>
      <status>modified</status>
      <modifiedWord/>
      <trackRevisions>false</trackRevisions>
    </reviewItem>
    <reviewItem>
      <errorID>a8874c97-8f7b-4141-98ea-e05bcc56e82b</errorID>
      <errorWord> </errorWord>
      <group>L1_Punc</group>
      <groupName>标点问题</groupName>
      <ability>L2_Punc_CN</ability>
      <abilityName>标点符号问题</abilityName>
      <candidateList>
        <item>·</item>
      </candidateList>
      <explain/>
      <paraID>64C60914</paraID>
      <start>17</start>
      <end>18</end>
      <status>modified</status>
      <modifiedWord> </modifiedWord>
      <trackRevisions>false</trackRevisions>
    </reviewItem>
    <reviewItem>
      <errorID>b4b4b816-008b-458b-849e-0fb2f1690322</errorID>
      <errorWord> </errorWord>
      <group>L1_Punc</group>
      <groupName>标点问题</groupName>
      <ability>L2_Punc_CN</ability>
      <abilityName>标点符号问题</abilityName>
      <candidateList>
        <item/>
      </candidateList>
      <explain>此处空格冗余，建议删除。</explain>
      <paraID>64C60914</paraID>
      <start>23</start>
      <end>23</end>
      <status>modified</status>
      <modifiedWord/>
      <trackRevisions>false</trackRevisions>
    </reviewItem>
    <reviewItem>
      <errorID>a2305ad7-368b-4141-98a0-ea85eb172df9</errorID>
      <errorWord> </errorWord>
      <group>L1_Punc</group>
      <groupName>标点问题</groupName>
      <ability>L2_Punc_CN</ability>
      <abilityName>标点符号问题</abilityName>
      <candidateList>
        <item/>
      </candidateList>
      <explain>此处空格冗余，建议删除。</explain>
      <paraID>64C60914</paraID>
      <start>30</start>
      <end>30</end>
      <status>modified</status>
      <modifiedWord/>
      <trackRevisions>false</trackRevisions>
    </reviewItem>
    <reviewItem>
      <errorID>a2ffeed4-dd9d-415b-bb2f-c6bfd0d99bdb</errorID>
      <errorWord>1</errorWord>
      <group>L1_Punc</group>
      <groupName>标点问题</groupName>
      <ability>L2_Punc_CN</ability>
      <abilityName>标点符号问题</abilityName>
      <candidateList>
        <item>；1</item>
      </candidateList>
      <explain/>
      <paraID>768EAD2E</paraID>
      <start>16</start>
      <end>18</end>
      <status>modified</status>
      <modifiedWord>；1</modifiedWord>
      <trackRevisions>false</trackRevisions>
    </reviewItem>
    <reviewItem>
      <errorID>d8b39e64-2030-468f-b87b-c5531da83bd6</errorID>
      <errorWord> </errorWord>
      <group>L1_Punc</group>
      <groupName>标点问题</groupName>
      <ability>L2_Punc_CN</ability>
      <abilityName>标点符号问题</abilityName>
      <candidateList>
        <item/>
      </candidateList>
      <explain>此处空格冗余，建议删除。</explain>
      <paraID>307006F8</paraID>
      <start>4</start>
      <end>4</end>
      <status>modified</status>
      <modifiedWord/>
      <trackRevisions>false</trackRevisions>
    </reviewItem>
    <reviewItem>
      <errorID>2ac31b79-654b-4b76-9f83-f48102c9fdb8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68A206B0</paraID>
      <start>0</start>
      <end>2</end>
      <status>modified</status>
      <modifiedWord>2.</modifiedWord>
      <trackRevisions>false</trackRevisions>
    </reviewItem>
    <reviewItem>
      <errorID>9b19e910-8f89-418c-be94-ab5819e8a3fe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34020E1E</paraID>
      <start>0</start>
      <end>2</end>
      <status>modified</status>
      <modifiedWord>3.</modifiedWord>
      <trackRevisions>false</trackRevisions>
    </reviewItem>
    <reviewItem>
      <errorID>d9075e41-2e8b-45b0-bff2-e9399f9afc7c</errorID>
      <errorWord> </errorWord>
      <group>L1_Punc</group>
      <groupName>标点问题</groupName>
      <ability>L2_Punc_CN</ability>
      <abilityName>标点符号问题</abilityName>
      <candidateList>
        <item/>
      </candidateList>
      <explain>此处空格冗余，建议删除。</explain>
      <paraID>55DA1D8A</paraID>
      <start>5</start>
      <end>5</end>
      <status>modified</status>
      <modifiedWord/>
      <trackRevisions>false</trackRevisions>
    </reviewItem>
    <reviewItem>
      <errorID>aeaec7c5-4e40-4648-a448-74300c0d9230</errorID>
      <errorWord>其它</errorWord>
      <group>L1_Word</group>
      <groupName>字词问题</groupName>
      <ability>L2_Typo</ability>
      <abilityName>字词错误</abilityName>
      <candidateList>
        <item>其他</item>
      </candidateList>
      <explain/>
      <paraID>657D6193</paraID>
      <start>15</start>
      <end>17</end>
      <status>modified</status>
      <modifiedWord>其他</modifiedWord>
      <trackRevisions>false</trackRevisions>
    </reviewItem>
    <reviewItem>
      <errorID>c6c52ee3-98d2-4da2-a5f6-26dffcdd0a34</errorID>
      <errorWord>其它</errorWord>
      <group>L1_Word</group>
      <groupName>字词问题</groupName>
      <ability>L2_Typo</ability>
      <abilityName>字词错误</abilityName>
      <candidateList>
        <item>其他</item>
      </candidateList>
      <explain/>
      <paraID>34EB7D56</paraID>
      <start>14</start>
      <end>16</end>
      <status>modified</status>
      <modifiedWord>其他</modifiedWord>
      <trackRevisions>false</trackRevisions>
    </reviewItem>
    <reviewItem>
      <errorID>92028e9a-36e1-4be6-8dd5-699d670c7514</errorID>
      <errorWord>。</errorWord>
      <group>L1_Punc</group>
      <groupName>标点问题</groupName>
      <ability>L2_Punc_CN</ability>
      <abilityName>标点符号问题</abilityName>
      <candidateList>
        <item/>
      </candidateList>
      <explain/>
      <paraID>3F6DDCE1</paraID>
      <start>65</start>
      <end>65</end>
      <status>modified</status>
      <modifiedWord/>
      <trackRevisions>false</trackRevisions>
    </reviewItem>
    <reviewItem>
      <errorID>ec553dc8-95b9-4198-a81e-22b47035fe2e</errorID>
      <errorWord>经济建设、政治建设、社会建设、文化建设、生态文明建设</errorWord>
      <group>L1_Political</group>
      <groupName>政治性问题</groupName>
      <ability>L2_Keyword</ability>
      <abilityName>固定表述</abilityName>
      <candidateList>
        <item>经济建设、政治建设、文化建设、社会建设、生态文明建设</item>
      </candidateList>
      <explain>词汇“经济建设、政治建设、文化建设、社会建设、生态文明建设”在特定场景下为固定表述形式，请确认此处的“经济建设、政治建设、社会建设、文化建设、生态文明建设”是否存在不当。</explain>
      <paraID>79F5491B</paraID>
      <start>15</start>
      <end>41</end>
      <status>modified</status>
      <modifiedWord>经济建设、政治建设、文化建设、社会建设、生态文明建设</modifiedWord>
      <trackRevisions>false</trackRevisions>
    </reviewItem>
    <reviewItem>
      <errorID>7c52ca3f-f803-417d-8be9-d8e4b06e3a22</errorID>
      <errorWord> </errorWord>
      <group>L1_Punc</group>
      <groupName>标点问题</groupName>
      <ability>L2_Punc_CN</ability>
      <abilityName>标点符号问题</abilityName>
      <candidateList>
        <item/>
      </candidateList>
      <explain>此处空格冗余，建议删除。</explain>
      <paraID>7B886701</paraID>
      <start>19</start>
      <end>19</end>
      <status>modified</status>
      <modifiedWord/>
      <trackRevisions>false</trackRevisions>
    </reviewItem>
    <reviewItem>
      <errorID>3e84e6f2-1fa9-4210-91ba-c9c7d54649d6</errorID>
      <errorWord> </errorWord>
      <group>L1_Punc</group>
      <groupName>标点问题</groupName>
      <ability>L2_Punc_CN</ability>
      <abilityName>标点符号问题</abilityName>
      <candidateList>
        <item/>
      </candidateList>
      <explain>此处空格冗余，建议删除。</explain>
      <paraID>7B886701</paraID>
      <start>44</start>
      <end>44</end>
      <status>modified</status>
      <modifiedWord/>
      <trackRevisions>false</trackRevisions>
    </reviewItem>
    <reviewItem>
      <errorID>15f13de2-e918-4b29-937e-1708f03f32d0</errorID>
      <errorWord>。</errorWord>
      <group>L1_Punc</group>
      <groupName>标点问题</groupName>
      <ability>L2_Punc_CN</ability>
      <abilityName>标点符号问题</abilityName>
      <candidateList>
        <item/>
      </candidateList>
      <explain/>
      <paraID>2F93AA40</paraID>
      <start>101</start>
      <end>101</end>
      <status>modified</status>
      <modifiedWord/>
      <trackRevisions>false</trackRevisions>
    </reviewItem>
    <reviewItem>
      <errorID>7018e264-e7fc-4038-afb9-6c423807cc8d</errorID>
      <errorWord> 四新 </errorWord>
      <group>L1_Punc</group>
      <groupName>标点问题</groupName>
      <ability>L2_Punc_CN</ability>
      <abilityName>标点符号问题</abilityName>
      <candidateList>
        <item>“四新”</item>
      </candidateList>
      <explain/>
      <paraID>53168073</paraID>
      <start>35</start>
      <end>39</end>
      <status>modified</status>
      <modifiedWord>“四新”</modifiedWord>
      <trackRevisions>false</trackRevisions>
    </reviewItem>
    <reviewItem>
      <errorID>4d674d3f-85a0-4028-8168-6e55bdd39339</errorID>
      <errorWord> 四新 </errorWord>
      <group>L1_Punc</group>
      <groupName>标点问题</groupName>
      <ability>L2_Punc_CN</ability>
      <abilityName>标点符号问题</abilityName>
      <candidateList>
        <item>“四新”</item>
      </candidateList>
      <explain/>
      <paraID>53168073</paraID>
      <start>121</start>
      <end>125</end>
      <status>modified</status>
      <modifiedWord>“四新”</modifiedWord>
      <trackRevisions>false</trackRevisions>
    </reviewItem>
    <reviewItem>
      <errorID>5ae00195-8781-4679-bd4b-0147b0e4ec28</errorID>
      <errorWord> 四新 </errorWord>
      <group>L1_Punc</group>
      <groupName>标点问题</groupName>
      <ability>L2_Punc_CN</ability>
      <abilityName>标点符号问题</abilityName>
      <candidateList>
        <item>“四新”</item>
      </candidateList>
      <explain/>
      <paraID>45905DD2</paraID>
      <start>11</start>
      <end>15</end>
      <status>modified</status>
      <modifiedWord>“四新”</modifiedWord>
      <trackRevisions>false</trackRevisions>
    </reviewItem>
    <reviewItem>
      <errorID>436e333b-546b-433b-891c-f019d0e0465e</errorID>
      <errorWord> 四新 </errorWord>
      <group>L1_Punc</group>
      <groupName>标点问题</groupName>
      <ability>L2_Punc_CN</ability>
      <abilityName>标点符号问题</abilityName>
      <candidateList>
        <item>“四新”</item>
      </candidateList>
      <explain/>
      <paraID>45905DD2</paraID>
      <start>41</start>
      <end>45</end>
      <status>modified</status>
      <modifiedWord>“四新”</modifiedWord>
      <trackRevisions>false</trackRevisions>
    </reviewItem>
    <reviewItem>
      <errorID>20a04631-d04f-4c7a-bcc1-64eb617ed8eb</errorID>
      <errorWord> </errorWord>
      <group>L1_Punc</group>
      <groupName>标点问题</groupName>
      <ability>L2_Punc_CN</ability>
      <abilityName>标点符号问题</abilityName>
      <candidateList>
        <item/>
      </candidateList>
      <explain>此处空格冗余，建议删除。</explain>
      <paraID>43DF56DD</paraID>
      <start>14</start>
      <end>14</end>
      <status>modified</status>
      <modifiedWord/>
      <trackRevisions>false</trackRevisions>
    </reviewItem>
    <reviewItem>
      <errorID>a1c5301a-f77c-4fa3-9fdc-5d3fbf755921</errorID>
      <errorWord>,</errorWord>
      <group>L1_Punc</group>
      <groupName>标点问题</groupName>
      <ability>L2_Punc_CN</ability>
      <abilityName>标点符号问题</abilityName>
      <candidateList>
        <item>，</item>
      </candidateList>
      <explain/>
      <paraID>43DF56DD</paraID>
      <start>16</start>
      <end>17</end>
      <status>modified</status>
      <modifiedWord>，</modifiedWord>
      <trackRevisions>false</trackRevisions>
    </reviewItem>
    <reviewItem>
      <errorID>fd50f67c-42b6-46ca-b026-01fe1d5b3c15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33B183D</paraID>
      <start>0</start>
      <end>3</end>
      <status>modified</status>
      <modifiedWord>（一）</modifiedWord>
      <trackRevisions>false</trackRevisions>
    </reviewItem>
    <reviewItem>
      <errorID>22b30813-1cb2-4204-83db-cd8240eaacc7</errorID>
      <errorWord> </errorWord>
      <group>L1_Punc</group>
      <groupName>标点问题</groupName>
      <ability>L2_Punc_CN</ability>
      <abilityName>标点符号问题</abilityName>
      <candidateList>
        <item/>
      </candidateList>
      <explain>此处空格冗余，建议删除。</explain>
      <paraID>5008DDA8</paraID>
      <start>33</start>
      <end>33</end>
      <status>modified</status>
      <modifiedWord/>
      <trackRevisions>false</trackRevisions>
    </reviewItem>
    <reviewItem>
      <errorID>3a3658e3-315e-47a3-8767-0cc0b9e95227</errorID>
      <errorWord> </errorWord>
      <group>L1_Punc</group>
      <groupName>标点问题</groupName>
      <ability>L2_Punc_CN</ability>
      <abilityName>标点符号问题</abilityName>
      <candidateList>
        <item/>
      </candidateList>
      <explain>此处空格冗余，建议删除。</explain>
      <paraID>5008DDA8</paraID>
      <start>38</start>
      <end>38</end>
      <status>modified</status>
      <modifiedWord/>
      <trackRevisions>false</trackRevisions>
    </reviewItem>
    <reviewItem>
      <errorID>04525b79-d238-4cf1-90c0-45772f661a13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5C6A794A</paraID>
      <start>0</start>
      <end>3</end>
      <status>modified</status>
      <modifiedWord>（二）</modifiedWord>
      <trackRevisions>false</trackRevisions>
    </reviewItem>
    <reviewItem>
      <errorID>c8219b43-80e7-4029-a254-2f59c3cfe62e</errorID>
      <errorWord> </errorWord>
      <group>L1_Grammar</group>
      <groupName>语法问题</groupName>
      <ability>L2_Grammar</ability>
      <abilityName>语法错误</abilityName>
      <candidateList>
        <item>占比 </item>
      </candidateList>
      <explain/>
      <paraID> E6F3CF8</paraID>
      <start>9</start>
      <end>12</end>
      <status>modified</status>
      <modifiedWord>占比 </modifiedWord>
      <trackRevisions>false</trackRevisions>
    </reviewItem>
    <reviewItem>
      <errorID>3f2bba8d-0d37-4a63-9def-b2f409701e88</errorID>
      <errorWord> </errorWord>
      <group>L1_Grammar</group>
      <groupName>语法问题</groupName>
      <ability>L2_Grammar</ability>
      <abilityName>语法错误</abilityName>
      <candidateList>
        <item>占比 </item>
      </candidateList>
      <explain/>
      <paraID> E6F3CF8</paraID>
      <start>18</start>
      <end>21</end>
      <status>modified</status>
      <modifiedWord>占比 </modifiedWord>
      <trackRevisions>false</trackRevisions>
    </reviewItem>
    <reviewItem>
      <errorID>2944b250-f928-47c2-98d8-7c83355f0168</errorID>
      <errorWord> </errorWord>
      <group>L1_Grammar</group>
      <groupName>语法问题</groupName>
      <ability>L2_Grammar</ability>
      <abilityName>语法错误</abilityName>
      <candidateList>
        <item>占比 </item>
      </candidateList>
      <explain/>
      <paraID> E6F3CF8</paraID>
      <start>27</start>
      <end>30</end>
      <status>modified</status>
      <modifiedWord>占比 </modifiedWord>
      <trackRevisions>false</trackRevisions>
    </reviewItem>
    <reviewItem>
      <errorID>ed4faaee-cda7-4821-b35d-00df9ca6ad27</errorID>
      <errorWord>力</errorWord>
      <group>L1_Word</group>
      <groupName>字词问题</groupName>
      <ability>L2_Typo</ability>
      <abilityName>字词错误</abilityName>
      <candidateList>
        <item>力和</item>
      </candidateList>
      <explain/>
      <paraID>7FB3B6CE</paraID>
      <start>160</start>
      <end>162</end>
      <status>modified</status>
      <modifiedWord>力和</modifiedWord>
      <trackRevisions>false</trackRevisions>
    </reviewItem>
    <reviewItem>
      <errorID>47639086-4f76-4c21-915a-15f5f0ecae79</errorID>
      <errorWord> </errorWord>
      <group>L1_Punc</group>
      <groupName>标点问题</groupName>
      <ability>L2_Punc_CN</ability>
      <abilityName>标点符号问题</abilityName>
      <candidateList>
        <item/>
      </candidateList>
      <explain>此处空格冗余，建议删除。</explain>
      <paraID>  EB4837</paraID>
      <start>33</start>
      <end>33</end>
      <status>modified</status>
      <modifiedWord/>
      <trackRevisions>false</trackRevisions>
    </reviewItem>
    <reviewItem>
      <errorID>ba3540e8-a269-4f06-bc68-15ac9adbad49</errorID>
      <errorWord> </errorWord>
      <group>L1_Punc</group>
      <groupName>标点问题</groupName>
      <ability>L2_Punc_CN</ability>
      <abilityName>标点符号问题</abilityName>
      <candidateList>
        <item/>
      </candidateList>
      <explain>此处空格冗余，建议删除。</explain>
      <paraID>  EB4837</paraID>
      <start>38</start>
      <end>38</end>
      <status>modified</status>
      <modifiedWord/>
      <trackRevisions>false</trackRevisions>
    </reviewItem>
    <reviewItem>
      <errorID>4d731908-9ef4-467d-bc2c-87d6cb0d60ec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6C1657A3</paraID>
      <start>0</start>
      <end>2</end>
      <status>modified</status>
      <modifiedWord>1.</modifiedWord>
      <trackRevisions>false</trackRevisions>
    </reviewItem>
    <reviewItem>
      <errorID>c2e26cf2-9f69-4212-bfd6-81da9f27ab05</errorID>
      <errorWord>全</errorWord>
      <group>L1_Political</group>
      <groupName>政治性问题</groupName>
      <ability>L2_Keyword</ability>
      <abilityName>固定表述</abilityName>
      <candidateList>
        <item>全过程，</item>
      </candidateList>
      <explain>此处内容疑似含有固定表述相关错误，建议核查。</explain>
      <paraID>6C1657A3</paraID>
      <start>68</start>
      <end>72</end>
      <status>modified</status>
      <modifiedWord>全过程，</modifiedWord>
      <trackRevisions>false</trackRevisions>
    </reviewItem>
    <reviewItem>
      <errorID>72ab7cb2-f871-4d1a-ac82-7a1450aa3a2b</errorID>
      <errorWord>程</errorWord>
      <group>L1_Word</group>
      <groupName>字词问题</groupName>
      <ability>L2_Typo</ability>
      <abilityName>字词错误</abilityName>
      <candidateList>
        <item>程中</item>
      </candidateList>
      <explain/>
      <paraID>23E68865</paraID>
      <start>1</start>
      <end>3</end>
      <status>modified</status>
      <modifiedWord>程中</modifiedWord>
      <trackRevisions>false</trackRevisions>
    </reviewItem>
    <reviewItem>
      <errorID>6f1e7cd5-631d-4f36-b59b-1f7cbc83c34c</errorID>
      <errorWord>坚定“四个自信”，</errorWord>
      <group>L1_Punc</group>
      <groupName>标点问题</groupName>
      <ability>L2_Punc_CN</ability>
      <abilityName>标点符号问题</abilityName>
      <candidateList>
        <item>坚定“四个自信”、</item>
      </candidateList>
      <explain/>
      <paraID>23E68865</paraID>
      <start>15</start>
      <end>24</end>
      <status>modified</status>
      <modifiedWord>坚定“四个自信”、</modifiedWord>
      <trackRevisions>false</trackRevisions>
    </reviewItem>
    <reviewItem>
      <errorID>c168cf38-56a1-43f6-958a-1d8ce4d16594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227CC397</paraID>
      <start>0</start>
      <end>2</end>
      <status>modified</status>
      <modifiedWord>2.</modifiedWord>
      <trackRevisions>false</trackRevisions>
    </reviewItem>
    <reviewItem>
      <errorID>eb06e750-fd44-42e6-a9fa-e5dbe6d9cab3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219E7B91</paraID>
      <start>0</start>
      <end>2</end>
      <status>modified</status>
      <modifiedWord>3.</modifiedWord>
      <trackRevisions>false</trackRevisions>
    </reviewItem>
    <reviewItem>
      <errorID>425479a3-3dd5-4c7c-930f-f91f88a48aef</errorID>
      <errorWord>更好了解</errorWord>
      <group>L1_Word</group>
      <groupName>字词问题</groupName>
      <ability>L2_Typo</ability>
      <abilityName>字词错误</abilityName>
      <candidateList>
        <item>更好地了解</item>
      </candidateList>
      <explain/>
      <paraID>219E7B91</paraID>
      <start>93</start>
      <end>98</end>
      <status>modified</status>
      <modifiedWord>更好地了解</modifiedWord>
      <trackRevisions>false</trackRevisions>
    </reviewItem>
    <reviewItem>
      <errorID>90e85b8e-aca4-4d24-9b85-fa252eafd944</errorID>
      <errorWord>参</errorWord>
      <group>L1_Word</group>
      <groupName>字词问题</groupName>
      <ability>L2_Typo</ability>
      <abilityName>字词错误</abilityName>
      <candidateList>
        <item>参加</item>
      </candidateList>
      <explain/>
      <paraID>7BBA3645</paraID>
      <start>112</start>
      <end>114</end>
      <status>modified</status>
      <modifiedWord>参加</modifiedWord>
      <trackRevisions>false</trackRevisions>
    </reviewItem>
    <reviewItem>
      <errorID>a12bf8a6-c415-44e6-b644-5a8bc8f0d5a7</errorID>
      <errorWord>*</errorWord>
      <group>L1_Punc</group>
      <groupName>标点问题</groupName>
      <ability>L2_Punc_CN</ability>
      <abilityName>标点符号问题</abilityName>
      <candidateList/>
      <explain/>
      <paraID>56303E8D</paraID>
      <start>0</start>
      <end>1</end>
      <status>unmodified</status>
      <modifiedWord/>
      <trackRevisions>false</trackRevisions>
    </reviewItem>
    <reviewItem>
      <errorID>1b648439-dbeb-4350-a7f5-2352da5f59a2</errorID>
      <errorWord>*</errorWord>
      <group>L1_Punc</group>
      <groupName>标点问题</groupName>
      <ability>L2_Punc_CN</ability>
      <abilityName>标点符号问题</abilityName>
      <candidateList/>
      <explain/>
      <paraID>3FCD2715</paraID>
      <start>0</start>
      <end>1</end>
      <status>unmodified</status>
      <modifiedWord/>
      <trackRevisions>false</trackRevisions>
    </reviewItem>
    <reviewItem>
      <errorID>1b62d422-0450-4477-ab6f-b48f006da81e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6B711317</paraID>
      <start>0</start>
      <end>2</end>
      <status>modified</status>
      <modifiedWord>3.</modifiedWord>
      <trackRevisions>false</trackRevisions>
    </reviewItem>
    <reviewItem>
      <errorID>eb69347a-8577-4174-ab3a-8a88588b4128</errorID>
      <errorWord>heep.fltrp.com/star</errorWord>
      <group>L1_Punc</group>
      <groupName>标点问题</groupName>
      <ability>L2_Punc_CN</ability>
      <abilityName>标点符号问题</abilityName>
      <candidateList>
        <item>（heep.fltrp.com/star）</item>
      </candidateList>
      <explain/>
      <paraID>3F92A785</paraID>
      <start>81</start>
      <end>102</end>
      <status>modified</status>
      <modifiedWord>（heep.fltrp.com/star）</modifiedWord>
      <trackRevisions>false</trackRevisions>
    </reviewItem>
    <reviewItem>
      <errorID>17843104-dfe7-4faa-baef-267d9821e6d7</errorID>
      <errorWord>地</errorWord>
      <group>L1_Word</group>
      <groupName>字词问题</groupName>
      <ability>L2_Typo</ability>
      <abilityName>字词错误</abilityName>
      <candidateList>
        <item>的</item>
      </candidateList>
      <explain/>
      <paraID> 8510FE6</paraID>
      <start>32</start>
      <end>33</end>
      <status>modified</status>
      <modifiedWord>的</modifiedWord>
      <trackRevisions>false</trackRevisions>
    </reviewItem>
    <reviewItem>
      <errorID>95de59cf-4617-42b4-a303-b219271aa069</errorID>
      <errorWord> </errorWord>
      <group>L1_Punc</group>
      <groupName>标点问题</groupName>
      <ability>L2_Punc_CN</ability>
      <abilityName>标点符号问题</abilityName>
      <candidateList>
        <item/>
      </candidateList>
      <explain>此处空格冗余，建议删除。</explain>
      <paraID>6A63F6BC</paraID>
      <start>30</start>
      <end>30</end>
      <status>modified</status>
      <modifiedWord/>
      <trackRevisions>false</trackRevisions>
    </reviewItem>
    <reviewItem>
      <errorID>043ef831-db7e-4bfe-8d6b-308872771b0d</errorID>
      <errorWord> </errorWord>
      <group>L1_Punc</group>
      <groupName>标点问题</groupName>
      <ability>L2_Punc_CN</ability>
      <abilityName>标点符号问题</abilityName>
      <candidateList>
        <item/>
      </candidateList>
      <explain>此处空格冗余，建议删除。</explain>
      <paraID>6A63F6BC</paraID>
      <start>34</start>
      <end>34</end>
      <status>modified</status>
      <modifiedWord/>
      <trackRevisions>false</trackRevisions>
    </reviewItem>
    <reviewItem>
      <errorID>35ef0ffb-df9d-467a-b950-cfbf017cdc52</errorID>
      <errorWord> </errorWord>
      <group>L1_Punc</group>
      <groupName>标点问题</groupName>
      <ability>L2_Punc_CN</ability>
      <abilityName>标点符号问题</abilityName>
      <candidateList>
        <item/>
      </candidateList>
      <explain>此处空格冗余，建议删除。</explain>
      <paraID> 92CB186</paraID>
      <start>22</start>
      <end>22</end>
      <status>modified</status>
      <modifiedWord/>
      <trackRevisions>false</trackRevisions>
    </reviewItem>
    <reviewItem>
      <errorID>eb3050ac-740d-474e-b215-cbbd96d9c8ca</errorID>
      <errorWord> 、</errorWord>
      <group>L1_Punc</group>
      <groupName>标点问题</groupName>
      <ability>L2_Punc_CN</ability>
      <abilityName>标点符号问题</abilityName>
      <candidateList>
        <item>. </item>
      </candidateList>
      <explain/>
      <paraID>37C317AC</paraID>
      <start>1</start>
      <end>3</end>
      <status>modified</status>
      <modifiedWord>. </modifiedWord>
      <trackRevisions>false</trackRevisions>
    </reviewItem>
    <reviewItem>
      <errorID>324c77dd-d7ff-4b3a-a801-92ad0059466a</errorID>
      <errorWord> 、</errorWord>
      <group>L1_Punc</group>
      <groupName>标点问题</groupName>
      <ability>L2_Punc_CN</ability>
      <abilityName>标点符号问题</abilityName>
      <candidateList>
        <item>. </item>
      </candidateList>
      <explain/>
      <paraID>5336FBEC</paraID>
      <start>91</start>
      <end>93</end>
      <status>modified</status>
      <modifiedWord>. </modifiedWord>
      <trackRevisions>false</trackRevisions>
    </reviewItem>
    <reviewItem>
      <errorID>a42e8424-75ce-4cfa-aa88-f015ef39a52d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6CFC1908</paraID>
      <start>0</start>
      <end>2</end>
      <status>modified</status>
      <modifiedWord>1.</modifiedWord>
      <trackRevisions>false</trackRevisions>
    </reviewItem>
    <reviewItem>
      <errorID>82ebe1d4-0bc0-4789-9116-41013cb705ac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659B3553</paraID>
      <start>0</start>
      <end>2</end>
      <status>modified</status>
      <modifiedWord>2.</modifiedWord>
      <trackRevisions>false</trackRevisions>
    </reviewItem>
    <reviewItem>
      <errorID>536a79ff-3312-4797-be99-9192ce62a318</errorID>
      <errorWord>培养</errorWord>
      <group>L1_Word</group>
      <groupName>字词问题</groupName>
      <ability>L2_Typo</ability>
      <abilityName>字词错误</abilityName>
      <candidateList>
        <item>的培养</item>
      </candidateList>
      <explain/>
      <paraID>659B3553</paraID>
      <start>67</start>
      <end>70</end>
      <status>modified</status>
      <modifiedWord>的培养</modifiedWord>
      <trackRevisions>false</trackRevisions>
    </reviewItem>
    <reviewItem>
      <errorID>f57287bb-e96c-42b5-bdbe-3b97df31426b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8AF70B1</paraID>
      <start>0</start>
      <end>2</end>
      <status>modified</status>
      <modifiedWord>3.</modifiedWord>
      <trackRevisions>false</trackRevisions>
    </reviewItem>
    <reviewItem>
      <errorID>b5a7423d-7088-4b88-8df3-5fdf0b31be49</errorID>
      <errorWord>(</errorWord>
      <group>L1_Format</group>
      <groupName>格式问题</groupName>
      <ability>L2_HalfPunc_CN</ability>
      <abilityName>全半角问题</abilityName>
      <candidateList>
        <item>（</item>
      </candidateList>
      <explain>文本全半角错误。</explain>
      <paraID> 8AF70B1</paraID>
      <start>9</start>
      <end>10</end>
      <status>modified</status>
      <modifiedWord>（</modifiedWord>
      <trackRevisions>false</trackRevisions>
    </reviewItem>
    <reviewItem>
      <errorID>e21b9cab-a8c6-457b-9fdd-a402da6fb746</errorID>
      <errorWord>）</errorWord>
      <group>L1_Punc</group>
      <groupName>标点问题</groupName>
      <ability>L2_Punc_CN</ability>
      <abilityName>标点符号问题</abilityName>
      <candidateList>
        <item>)</item>
      </candidateList>
      <explain/>
      <paraID> 8AF70B1</paraID>
      <start>206</start>
      <end>207</end>
      <status>modified</status>
      <modifiedWord>)</modifiedWord>
      <trackRevisions>false</trackRevisions>
    </reviewItem>
    <reviewItem>
      <errorID>eab8bc9f-723b-4f88-8b08-bde22f8daa32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9C4667</paraID>
      <start>0</start>
      <end>2</end>
      <status>modified</status>
      <modifiedWord>4.</modifiedWord>
      <trackRevisions>false</trackRevisions>
    </reviewItem>
    <reviewItem>
      <errorID>80e89b0d-c6bc-4b25-9600-559d95fe5729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2846A689</paraID>
      <start>0</start>
      <end>2</end>
      <status>modified</status>
      <modifiedWord>1.</modifiedWord>
      <trackRevisions>false</trackRevisions>
    </reviewItem>
    <reviewItem>
      <errorID>b1b32d14-2c1a-4b09-a719-e83e769fb52d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7E102ECF</paraID>
      <start>0</start>
      <end>2</end>
      <status>modified</status>
      <modifiedWord>2.</modifiedWord>
      <trackRevisions>false</trackRevisions>
    </reviewItem>
    <reviewItem>
      <errorID>ea5f850d-81bf-46f7-ac7f-b783814773c2</errorID>
      <errorWord>(</errorWord>
      <group>L1_Format</group>
      <groupName>格式问题</groupName>
      <ability>L2_HalfPunc_CN</ability>
      <abilityName>全半角问题</abilityName>
      <candidateList>
        <item>（</item>
      </candidateList>
      <explain>文本全半角错误。</explain>
      <paraID>7E102ECF</paraID>
      <start>7</start>
      <end>8</end>
      <status>modified</status>
      <modifiedWord>（</modifiedWord>
      <trackRevisions>false</trackRevisions>
    </reviewItem>
    <reviewItem>
      <errorID>7ce60642-d9ba-4e3d-b3d1-4684a7249c7a</errorID>
      <errorWord>）</errorWord>
      <group>L1_Punc</group>
      <groupName>标点问题</groupName>
      <ability>L2_Punc_CN</ability>
      <abilityName>标点符号问题</abilityName>
      <candidateList>
        <item>)</item>
      </candidateList>
      <explain/>
      <paraID>7E102ECF</paraID>
      <start>230</start>
      <end>231</end>
      <status>modified</status>
      <modifiedWord>)</modifiedWord>
      <trackRevisions>false</trackRevisions>
    </reviewItem>
    <reviewItem>
      <errorID>c139ff22-862d-4868-a60b-747c03b6ec19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2AD14C86</paraID>
      <start>0</start>
      <end>2</end>
      <status>modified</status>
      <modifiedWord>3.</modifiedWord>
      <trackRevisions>false</trackRevisions>
    </reviewItem>
    <reviewItem>
      <errorID>8dcc3520-9ab9-4738-8aa0-02e3d1868cc0</errorID>
      <errorWord>包</errorWord>
      <group>L1_Word</group>
      <groupName>字词问题</groupName>
      <ability>L2_Typo</ability>
      <abilityName>字词错误</abilityName>
      <candidateList>
        <item>包括</item>
      </candidateList>
      <explain/>
      <paraID>708292A6</paraID>
      <start>66</start>
      <end>68</end>
      <status>modified</status>
      <modifiedWord>包括</modifiedWord>
      <trackRevisions>false</trackRevisions>
    </reviewItem>
    <reviewItem>
      <errorID>bdd22b5d-b8bb-4e39-9cef-a9d77f2f8b78</errorID>
      <errorWord> </errorWord>
      <group>L1_Punc</group>
      <groupName>标点问题</groupName>
      <ability>L2_Punc_CN</ability>
      <abilityName>标点符号问题</abilityName>
      <candidateList>
        <item/>
      </candidateList>
      <explain>此处空格冗余，建议删除。</explain>
      <paraID>64AE3402</paraID>
      <start>14</start>
      <end>14</end>
      <status>modified</status>
      <modifiedWord/>
      <trackRevisions>false</trackRevisions>
    </reviewItem>
    <reviewItem>
      <errorID>c4179d7b-e932-47e6-ad47-f99817dc2607</errorID>
      <errorWord> </errorWord>
      <group>L1_Punc</group>
      <groupName>标点问题</groupName>
      <ability>L2_Punc_CN</ability>
      <abilityName>标点符号问题</abilityName>
      <candidateList>
        <item/>
      </candidateList>
      <explain>此处空格冗余，建议删除。</explain>
      <paraID>64AE3402</paraID>
      <start>15</start>
      <end>15</end>
      <status>modified</status>
      <modifiedWord/>
      <trackRevisions>false</trackRevisions>
    </reviewItem>
    <reviewItem>
      <errorID>2e96a665-c3f4-4767-b981-0e195e1665eb</errorID>
      <errorWord> </errorWord>
      <group>L1_Punc</group>
      <groupName>标点问题</groupName>
      <ability>L2_Punc_CN</ability>
      <abilityName>标点符号问题</abilityName>
      <candidateList>
        <item/>
      </candidateList>
      <explain>此处空格冗余，建议删除。</explain>
      <paraID>64AE3402</paraID>
      <start>16</start>
      <end>16</end>
      <status>modified</status>
      <modifiedWord/>
      <trackRevisions>false</trackRevisions>
    </reviewItem>
    <reviewItem>
      <errorID>dfa440a6-1364-47bf-97af-1806dfa15336</errorID>
      <errorWord>  </errorWord>
      <group>L1_Punc</group>
      <groupName>标点问题</groupName>
      <ability>L2_Punc_CN</ability>
      <abilityName>标点符号问题</abilityName>
      <candidateList>
        <item/>
      </candidateList>
      <explain>此处空格冗余，建议删除。</explain>
      <paraID>64AE3402</paraID>
      <start>18</start>
      <end>18</end>
      <status>modified</status>
      <modifiedWord/>
      <trackRevisions>false</trackRevisions>
    </reviewItem>
    <reviewItem>
      <errorID>2a3b9398-a35d-460d-8c1c-6d1514c4365d</errorID>
      <errorWord> </errorWord>
      <group>L1_Punc</group>
      <groupName>标点问题</groupName>
      <ability>L2_Punc_CN</ability>
      <abilityName>标点符号问题</abilityName>
      <candidateList>
        <item/>
      </candidateList>
      <explain>此处空格冗余，建议删除。</explain>
      <paraID>64AE3402</paraID>
      <start>41</start>
      <end>41</end>
      <status>modified</status>
      <modifiedWord/>
      <trackRevisions>false</trackRevisions>
    </reviewItem>
    <reviewItem>
      <errorID>72554149-dfdf-4293-93e8-11378e2929d2</errorID>
      <errorWord> </errorWord>
      <group>L1_Punc</group>
      <groupName>标点问题</groupName>
      <ability>L2_Punc_CN</ability>
      <abilityName>标点符号问题</abilityName>
      <candidateList>
        <item/>
      </candidateList>
      <explain>此处空格冗余，建议删除。</explain>
      <paraID>64AE3402</paraID>
      <start>49</start>
      <end>49</end>
      <status>modified</status>
      <modifiedWord/>
      <trackRevisions>false</trackRevisions>
    </reviewItem>
    <reviewItem>
      <errorID>97b64b5a-5d34-4a2f-8ab4-f9726d9e7678</errorID>
      <errorWord>于</errorWord>
      <group>L1_Word</group>
      <groupName>字词问题</groupName>
      <ability>L2_Typo</ability>
      <abilityName>字词错误</abilityName>
      <candidateList>
        <item>在</item>
      </candidateList>
      <explain/>
      <paraID>3F3767B9</paraID>
      <start>33</start>
      <end>34</end>
      <status>modified</status>
      <modifiedWord>在</modifiedWord>
      <trackRevisions>false</trackRevisions>
    </reviewItem>
    <reviewItem>
      <errorID>83a2cac0-b591-4b00-b580-1440a57ed42e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32EDF575</paraID>
      <start>0</start>
      <end>2</end>
      <status>modified</status>
      <modifiedWord>1.</modifiedWord>
      <trackRevisions>false</trackRevisions>
    </reviewItem>
    <reviewItem>
      <errorID>69a7df3c-0268-48fa-90d4-8ee2e55de79b</errorID>
      <errorWord> </errorWord>
      <group>L1_Punc</group>
      <groupName>标点问题</groupName>
      <ability>L2_Punc_CN</ability>
      <abilityName>标点符号问题</abilityName>
      <candidateList>
        <item/>
      </candidateList>
      <explain>此处空格冗余，建议删除。</explain>
      <paraID>32EDF575</paraID>
      <start>11</start>
      <end>11</end>
      <status>modified</status>
      <modifiedWord/>
      <trackRevisions>false</trackRevisions>
    </reviewItem>
    <reviewItem>
      <errorID>8c6c97bb-1725-4cfd-81ae-7594b346303d</errorID>
      <errorWord> </errorWord>
      <group>L1_Punc</group>
      <groupName>标点问题</groupName>
      <ability>L2_Punc_CN</ability>
      <abilityName>标点符号问题</abilityName>
      <candidateList>
        <item/>
      </candidateList>
      <explain>此处空格冗余，建议删除。</explain>
      <paraID>32EDF575</paraID>
      <start>15</start>
      <end>15</end>
      <status>modified</status>
      <modifiedWord/>
      <trackRevisions>false</trackRevisions>
    </reviewItem>
    <reviewItem>
      <errorID>4a563870-cfc6-491b-b017-b9f334a6b9b4</errorID>
      <errorWord> </errorWord>
      <group>L1_Punc</group>
      <groupName>标点问题</groupName>
      <ability>L2_Punc_CN</ability>
      <abilityName>标点符号问题</abilityName>
      <candidateList>
        <item/>
      </candidateList>
      <explain>此处空格冗余，建议删除。</explain>
      <paraID>32EDF575</paraID>
      <start>23</start>
      <end>23</end>
      <status>modified</status>
      <modifiedWord/>
      <trackRevisions>false</trackRevisions>
    </reviewItem>
    <reviewItem>
      <errorID>d5cd6880-79d3-4777-ab46-9e1716d07b36</errorID>
      <errorWord> </errorWord>
      <group>L1_Punc</group>
      <groupName>标点问题</groupName>
      <ability>L2_Punc_CN</ability>
      <abilityName>标点符号问题</abilityName>
      <candidateList>
        <item/>
      </candidateList>
      <explain>此处空格冗余，建议删除。</explain>
      <paraID>32EDF575</paraID>
      <start>32</start>
      <end>32</end>
      <status>modified</status>
      <modifiedWord/>
      <trackRevisions>false</trackRevisions>
    </reviewItem>
    <reviewItem>
      <errorID>16fc316c-5e35-4765-b825-f8f7c7cb8d79</errorID>
      <errorWord> </errorWord>
      <group>L1_Punc</group>
      <groupName>标点问题</groupName>
      <ability>L2_Punc_CN</ability>
      <abilityName>标点符号问题</abilityName>
      <candidateList>
        <item/>
      </candidateList>
      <explain>此处空格冗余，建议删除。</explain>
      <paraID>32EDF575</paraID>
      <start>41</start>
      <end>41</end>
      <status>modified</status>
      <modifiedWord/>
      <trackRevisions>false</trackRevisions>
    </reviewItem>
    <reviewItem>
      <errorID>3682a5b3-3b22-40e7-9942-74d1a8661255</errorID>
      <errorWord> </errorWord>
      <group>L1_Punc</group>
      <groupName>标点问题</groupName>
      <ability>L2_Punc_CN</ability>
      <abilityName>标点符号问题</abilityName>
      <candidateList>
        <item/>
      </candidateList>
      <explain>此处空格冗余，建议删除。</explain>
      <paraID>32EDF575</paraID>
      <start>44</start>
      <end>44</end>
      <status>modified</status>
      <modifiedWord/>
      <trackRevisions>false</trackRevisions>
    </reviewItem>
    <reviewItem>
      <errorID>7888f986-fdd4-4688-9d4b-ef9dd5c487a1</errorID>
      <errorWord> </errorWord>
      <group>L1_Punc</group>
      <groupName>标点问题</groupName>
      <ability>L2_Punc_CN</ability>
      <abilityName>标点符号问题</abilityName>
      <candidateList>
        <item/>
      </candidateList>
      <explain>此处空格冗余，建议删除。</explain>
      <paraID>32EDF575</paraID>
      <start>48</start>
      <end>48</end>
      <status>modified</status>
      <modifiedWord/>
      <trackRevisions>false</trackRevisions>
    </reviewItem>
    <reviewItem>
      <errorID>de2f22f4-ba12-4406-a9dc-14e021a6c75b</errorID>
      <errorWord> </errorWord>
      <group>L1_Punc</group>
      <groupName>标点问题</groupName>
      <ability>L2_Punc_CN</ability>
      <abilityName>标点符号问题</abilityName>
      <candidateList>
        <item/>
      </candidateList>
      <explain>此处空格冗余，建议删除。</explain>
      <paraID>32EDF575</paraID>
      <start>52</start>
      <end>52</end>
      <status>modified</status>
      <modifiedWord/>
      <trackRevisions>false</trackRevisions>
    </reviewItem>
    <reviewItem>
      <errorID>f21523c7-4ae6-4d90-a249-73f2bde56311</errorID>
      <errorWord> </errorWord>
      <group>L1_Punc</group>
      <groupName>标点问题</groupName>
      <ability>L2_Punc_CN</ability>
      <abilityName>标点符号问题</abilityName>
      <candidateList>
        <item/>
      </candidateList>
      <explain>此处空格冗余，建议删除。</explain>
      <paraID>32EDF575</paraID>
      <start>56</start>
      <end>56</end>
      <status>modified</status>
      <modifiedWord/>
      <trackRevisions>false</trackRevisions>
    </reviewItem>
    <reviewItem>
      <errorID>63a6cf87-4c8c-4ede-9839-81e665f566a8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6CC35829</paraID>
      <start>0</start>
      <end>2</end>
      <status>modified</status>
      <modifiedWord>2.</modifiedWord>
      <trackRevisions>false</trackRevisions>
    </reviewItem>
    <reviewItem>
      <errorID>87df5507-a5b6-4348-8dce-07046dc099e8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6D63F804</paraID>
      <start>0</start>
      <end>2</end>
      <status>modified</status>
      <modifiedWord>3.</modifiedWord>
      <trackRevisions>false</trackRevisions>
    </reviewItem>
    <reviewItem>
      <errorID>e61be7f0-cf2b-4feb-a6ff-c6c6d85384a7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2C165BDB</paraID>
      <start>0</start>
      <end>2</end>
      <status>modified</status>
      <modifiedWord>4.</modifiedWord>
      <trackRevisions>false</trackRevisions>
    </reviewItem>
    <reviewItem>
      <errorID>e26c8b6d-94fb-4762-a055-a40a963d3e21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57C7A7AC</paraID>
      <start>0</start>
      <end>2</end>
      <status>modified</status>
      <modifiedWord>5.</modifiedWord>
      <trackRevisions>false</trackRevisions>
    </reviewItem>
    <reviewItem>
      <errorID>8f160fb2-3bc4-4f64-99a4-e9f7a53b707a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390B8A83</paraID>
      <start>0</start>
      <end>2</end>
      <status>modified</status>
      <modifiedWord>6.</modifiedWord>
      <trackRevisions>false</trackRevisions>
    </reviewItem>
    <reviewItem>
      <errorID>3e6290d2-42c4-4ddb-9e5a-c5302fb4332f</errorID>
      <errorWord> </errorWord>
      <group>L1_Punc</group>
      <groupName>标点问题</groupName>
      <ability>L2_Punc_CN</ability>
      <abilityName>标点符号问题</abilityName>
      <candidateList>
        <item/>
      </candidateList>
      <explain>此处空格冗余，建议删除。</explain>
      <paraID>396B6310</paraID>
      <start>10</start>
      <end>10</end>
      <status>modified</status>
      <modifiedWord/>
      <trackRevisions>false</trackRevisions>
    </reviewItem>
    <reviewItem>
      <errorID>d25049b9-240e-4000-aab4-003c85901b19</errorID>
      <errorWord> </errorWord>
      <group>L1_Punc</group>
      <groupName>标点问题</groupName>
      <ability>L2_Punc_CN</ability>
      <abilityName>标点符号问题</abilityName>
      <candidateList>
        <item/>
      </candidateList>
      <explain>此处空格冗余，建议删除。</explain>
      <paraID>396B6310</paraID>
      <start>14</start>
      <end>14</end>
      <status>modified</status>
      <modifiedWord/>
      <trackRevisions>false</trackRevisions>
    </reviewItem>
    <reviewItem>
      <errorID>e92b31ad-3a36-4e64-b088-1d8eedad74fd</errorID>
      <errorWord> </errorWord>
      <group>L1_Punc</group>
      <groupName>标点问题</groupName>
      <ability>L2_Punc_CN</ability>
      <abilityName>标点符号问题</abilityName>
      <candidateList>
        <item/>
      </candidateList>
      <explain>此处空格冗余，建议删除。</explain>
      <paraID>396B6310</paraID>
      <start>15</start>
      <end>15</end>
      <status>modified</status>
      <modifiedWord/>
      <trackRevisions>false</trackRevisions>
    </reviewItem>
    <reviewItem>
      <errorID>eb04ed45-c83b-4ea3-8c0b-d4e89c975bf5</errorID>
      <errorWord> </errorWord>
      <group>L1_Punc</group>
      <groupName>标点问题</groupName>
      <ability>L2_Punc_CN</ability>
      <abilityName>标点符号问题</abilityName>
      <candidateList>
        <item/>
      </candidateList>
      <explain>此处空格冗余，建议删除。</explain>
      <paraID>396B6310</paraID>
      <start>16</start>
      <end>16</end>
      <status>modified</status>
      <modifiedWord/>
      <trackRevisions>false</trackRevisions>
    </reviewItem>
    <reviewItem>
      <errorID>465228b8-48aa-4b67-a58d-8745028be048</errorID>
      <errorWord> </errorWord>
      <group>L1_Punc</group>
      <groupName>标点问题</groupName>
      <ability>L2_Punc_CN</ability>
      <abilityName>标点符号问题</abilityName>
      <candidateList>
        <item/>
      </candidateList>
      <explain>此处空格冗余，建议删除。</explain>
      <paraID>396B6310</paraID>
      <start>17</start>
      <end>17</end>
      <status>modified</status>
      <modifiedWord/>
      <trackRevisions>false</trackRevisions>
    </reviewItem>
    <reviewItem>
      <errorID>bcd8ced7-af44-49b5-8951-5e93a766c255</errorID>
      <errorWord>  </errorWord>
      <group>L1_Punc</group>
      <groupName>标点问题</groupName>
      <ability>L2_Punc_CN</ability>
      <abilityName>标点符号问题</abilityName>
      <candidateList>
        <item/>
      </candidateList>
      <explain>此处空格冗余，建议删除。</explain>
      <paraID>396B6310</paraID>
      <start>18</start>
      <end>18</end>
      <status>modified</status>
      <modifiedWord/>
      <trackRevisions>false</trackRevisions>
    </reviewItem>
    <reviewItem>
      <errorID>9715834d-c810-47dd-9ae5-6cebf6e9d70c</errorID>
      <errorWord>指导老师</errorWord>
      <group>L1_Word</group>
      <groupName>字词问题</groupName>
      <ability>L2_Typo</ability>
      <abilityName>字词错误</abilityName>
      <candidateList>
        <item>指导教师</item>
      </candidateList>
      <explain/>
      <paraID>68898843</paraID>
      <start>28</start>
      <end>32</end>
      <status>modified</status>
      <modifiedWord>指导教师</modifiedWord>
      <trackRevisions>false</trackRevisions>
    </reviewItem>
  </reviewItems>
  <config/>
</contractReview>
</file>

<file path=customXml/itemProps1.xml><?xml version="1.0" encoding="utf-8"?>
<ds:datastoreItem xmlns:ds="http://schemas.openxmlformats.org/officeDocument/2006/customXml" ds:itemID="{69843ea2-fa90-42f5-b6ca-69ea227306c8}">
  <ds:schemaRefs/>
</ds:datastoreItem>
</file>

<file path=docProps/app.xml><?xml version="1.0" encoding="utf-8"?>
<Properties xmlns="http://schemas.openxmlformats.org/officeDocument/2006/extended-properties" xmlns:vt="http://schemas.openxmlformats.org/officeDocument/2006/docPropsVTypes">
  <Pages>16</Pages>
  <Words>8115</Words>
  <Characters>9046</Characters>
  <TotalTime>4</TotalTime>
  <ScaleCrop>false</ScaleCrop>
  <LinksUpToDate>false</LinksUpToDate>
  <CharactersWithSpaces>9259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2026-06-09T14:33:00Z</dcterms:created>
  <dc:creator>攀枝花学院单位管理员</dc:creator>
  <cp:lastModifiedBy>DMM</cp:lastModifiedBy>
  <dcterms:modified xsi:type="dcterms:W3CDTF">2026-06-24T07:39:17Z</dcterms:modified>
  <dc:title>四川省教育厅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2026-06-16T07:53:29Z</vt:filetime>
  </property>
  <property fmtid="{D5CDD505-2E9C-101B-9397-08002B2CF9AE}" pid="4" name="KSOTemplateDocerSaveRecord">
    <vt:lpwstr>eyJoZGlkIjoiZDgzZmZjNzM2NGUwZWUwM2FlZjc0MzgwZjI2MjQxZjkiLCJ1c2VySWQiOiI0NTQ3ODQzMzMifQ==</vt:lpwstr>
  </property>
  <property fmtid="{D5CDD505-2E9C-101B-9397-08002B2CF9AE}" pid="5" name="KSOProductBuildVer">
    <vt:lpwstr>2052-12.1.0.26895</vt:lpwstr>
  </property>
  <property fmtid="{D5CDD505-2E9C-101B-9397-08002B2CF9AE}" pid="6" name="ICV">
    <vt:lpwstr>6564B9407C464FD7A3114F6CF70F5140_12</vt:lpwstr>
  </property>
</Properties>
</file>