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5B6" w:rsidRDefault="00A405B6" w:rsidP="00890FD1">
      <w:pPr>
        <w:jc w:val="center"/>
        <w:rPr>
          <w:rFonts w:ascii="黑体" w:eastAsia="黑体" w:hAnsi="黑体"/>
          <w:sz w:val="36"/>
          <w:szCs w:val="36"/>
        </w:rPr>
      </w:pPr>
      <w:r w:rsidRPr="00BD380A">
        <w:rPr>
          <w:rFonts w:ascii="黑体" w:eastAsia="黑体" w:hAnsi="黑体" w:hint="eastAsia"/>
          <w:sz w:val="36"/>
          <w:szCs w:val="36"/>
        </w:rPr>
        <w:t>土木工程学院第八期</w:t>
      </w:r>
      <w:r w:rsidRPr="00BD380A">
        <w:rPr>
          <w:rFonts w:ascii="黑体" w:eastAsia="黑体" w:hAnsi="黑体"/>
          <w:sz w:val="36"/>
          <w:szCs w:val="36"/>
        </w:rPr>
        <w:t xml:space="preserve"> SRTP</w:t>
      </w:r>
      <w:r w:rsidRPr="00BD380A">
        <w:rPr>
          <w:rFonts w:ascii="黑体" w:eastAsia="黑体" w:hAnsi="黑体" w:hint="eastAsia"/>
          <w:sz w:val="36"/>
          <w:szCs w:val="36"/>
        </w:rPr>
        <w:t>中期评审表（第</w:t>
      </w:r>
      <w:r>
        <w:rPr>
          <w:rFonts w:ascii="黑体" w:eastAsia="黑体" w:hAnsi="黑体"/>
          <w:sz w:val="36"/>
          <w:szCs w:val="36"/>
        </w:rPr>
        <w:t>4</w:t>
      </w:r>
      <w:r w:rsidRPr="00BD380A">
        <w:rPr>
          <w:rFonts w:ascii="黑体" w:eastAsia="黑体" w:hAnsi="黑体" w:hint="eastAsia"/>
          <w:sz w:val="36"/>
          <w:szCs w:val="36"/>
        </w:rPr>
        <w:t>组）</w:t>
      </w:r>
    </w:p>
    <w:p w:rsidR="00A405B6" w:rsidRPr="003263C4" w:rsidRDefault="00A405B6" w:rsidP="00890FD1">
      <w:pPr>
        <w:jc w:val="center"/>
        <w:rPr>
          <w:rFonts w:ascii="黑体" w:eastAsia="黑体" w:hAnsi="黑体"/>
          <w:sz w:val="36"/>
          <w:szCs w:val="36"/>
        </w:rPr>
      </w:pPr>
      <w:r>
        <w:t>X2532   4.17</w:t>
      </w:r>
      <w:r>
        <w:rPr>
          <w:rFonts w:hint="eastAsia"/>
        </w:rPr>
        <w:t>日</w:t>
      </w:r>
      <w:r>
        <w:t xml:space="preserve">   </w:t>
      </w:r>
      <w:r>
        <w:rPr>
          <w:rFonts w:hint="eastAsia"/>
        </w:rPr>
        <w:t>星期四</w:t>
      </w:r>
      <w:r>
        <w:t xml:space="preserve">  1-5</w:t>
      </w:r>
      <w:r>
        <w:rPr>
          <w:rFonts w:hint="eastAsia"/>
        </w:rPr>
        <w:t>节</w:t>
      </w:r>
    </w:p>
    <w:tbl>
      <w:tblPr>
        <w:tblW w:w="8669" w:type="dxa"/>
        <w:tblInd w:w="-459" w:type="dxa"/>
        <w:tblLook w:val="00A0"/>
      </w:tblPr>
      <w:tblGrid>
        <w:gridCol w:w="709"/>
        <w:gridCol w:w="992"/>
        <w:gridCol w:w="4820"/>
        <w:gridCol w:w="1074"/>
        <w:gridCol w:w="1074"/>
      </w:tblGrid>
      <w:tr w:rsidR="00A405B6" w:rsidRPr="00A61E7F" w:rsidTr="000D3131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B6" w:rsidRDefault="00A405B6" w:rsidP="00044E5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Pr="00FF5123" w:rsidRDefault="00A405B6" w:rsidP="00FF512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项目编号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Pr="00FF5123" w:rsidRDefault="00A405B6" w:rsidP="00FF512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Pr="00FF5123" w:rsidRDefault="00A405B6" w:rsidP="00FF512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Pr="00FF5123" w:rsidRDefault="00A405B6" w:rsidP="00FF512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A405B6" w:rsidRPr="00A61E7F" w:rsidTr="000D3131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B6" w:rsidRPr="00A61E7F" w:rsidRDefault="00A405B6" w:rsidP="00044E54">
            <w:pPr>
              <w:jc w:val="center"/>
              <w:rPr>
                <w:sz w:val="20"/>
                <w:szCs w:val="20"/>
              </w:rPr>
            </w:pPr>
            <w:r w:rsidRPr="00A61E7F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05B6" w:rsidRDefault="00A405B6">
            <w:pPr>
              <w:jc w:val="center"/>
              <w:rPr>
                <w:rFonts w:cs="宋体"/>
                <w:color w:val="000000"/>
                <w:sz w:val="20"/>
                <w:szCs w:val="20"/>
              </w:rPr>
            </w:pPr>
            <w:r w:rsidRPr="00A61E7F">
              <w:rPr>
                <w:color w:val="000000"/>
                <w:sz w:val="20"/>
                <w:szCs w:val="20"/>
              </w:rPr>
              <w:t>130105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0"/>
                <w:szCs w:val="20"/>
              </w:rPr>
            </w:pPr>
            <w:r w:rsidRPr="00A61E7F">
              <w:rPr>
                <w:rFonts w:hint="eastAsia"/>
                <w:color w:val="000000"/>
                <w:sz w:val="20"/>
                <w:szCs w:val="20"/>
              </w:rPr>
              <w:t>改善机制吵混凝土和易性的研究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A405B6" w:rsidRPr="00A61E7F" w:rsidTr="000D3131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B6" w:rsidRPr="00A61E7F" w:rsidRDefault="00A405B6" w:rsidP="00044E54">
            <w:pPr>
              <w:jc w:val="center"/>
              <w:rPr>
                <w:sz w:val="20"/>
                <w:szCs w:val="20"/>
              </w:rPr>
            </w:pPr>
            <w:r w:rsidRPr="00A61E7F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05B6" w:rsidRDefault="00A405B6">
            <w:pPr>
              <w:jc w:val="center"/>
              <w:rPr>
                <w:rFonts w:cs="宋体"/>
                <w:color w:val="000000"/>
                <w:sz w:val="20"/>
                <w:szCs w:val="20"/>
              </w:rPr>
            </w:pPr>
            <w:r w:rsidRPr="00A61E7F">
              <w:rPr>
                <w:color w:val="000000"/>
                <w:sz w:val="20"/>
                <w:szCs w:val="20"/>
              </w:rPr>
              <w:t>130110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0"/>
                <w:szCs w:val="20"/>
              </w:rPr>
            </w:pPr>
            <w:r w:rsidRPr="00A61E7F">
              <w:rPr>
                <w:rFonts w:hint="eastAsia"/>
                <w:color w:val="000000"/>
                <w:sz w:val="20"/>
                <w:szCs w:val="20"/>
              </w:rPr>
              <w:t>新型城市道路排水系统开发与研究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A405B6" w:rsidRPr="00A61E7F" w:rsidTr="000D3131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B6" w:rsidRPr="00A61E7F" w:rsidRDefault="00A405B6" w:rsidP="00044E54">
            <w:pPr>
              <w:jc w:val="center"/>
              <w:rPr>
                <w:sz w:val="20"/>
                <w:szCs w:val="20"/>
              </w:rPr>
            </w:pPr>
            <w:r w:rsidRPr="00A61E7F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05B6" w:rsidRDefault="00A405B6">
            <w:pPr>
              <w:jc w:val="center"/>
              <w:rPr>
                <w:rFonts w:cs="宋体"/>
                <w:color w:val="000000"/>
                <w:sz w:val="20"/>
                <w:szCs w:val="20"/>
              </w:rPr>
            </w:pPr>
            <w:r w:rsidRPr="00A61E7F">
              <w:rPr>
                <w:color w:val="000000"/>
                <w:sz w:val="20"/>
                <w:szCs w:val="20"/>
              </w:rPr>
              <w:t>130112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0"/>
                <w:szCs w:val="20"/>
              </w:rPr>
            </w:pPr>
            <w:r w:rsidRPr="00A61E7F">
              <w:rPr>
                <w:rFonts w:hint="eastAsia"/>
                <w:color w:val="000000"/>
                <w:sz w:val="20"/>
                <w:szCs w:val="20"/>
              </w:rPr>
              <w:t>热害环境玄武岩纤维喷射混凝土性能研究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A405B6" w:rsidRPr="00A61E7F" w:rsidTr="000D3131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B6" w:rsidRPr="00A61E7F" w:rsidRDefault="00A405B6" w:rsidP="00044E54">
            <w:pPr>
              <w:jc w:val="center"/>
              <w:rPr>
                <w:sz w:val="20"/>
                <w:szCs w:val="20"/>
              </w:rPr>
            </w:pPr>
            <w:r w:rsidRPr="00A61E7F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05B6" w:rsidRDefault="00A405B6">
            <w:pPr>
              <w:jc w:val="center"/>
              <w:rPr>
                <w:rFonts w:cs="宋体"/>
                <w:color w:val="000000"/>
                <w:sz w:val="20"/>
                <w:szCs w:val="20"/>
              </w:rPr>
            </w:pPr>
            <w:r w:rsidRPr="00A61E7F">
              <w:rPr>
                <w:color w:val="000000"/>
                <w:sz w:val="20"/>
                <w:szCs w:val="20"/>
              </w:rPr>
              <w:t>130113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0"/>
                <w:szCs w:val="20"/>
              </w:rPr>
            </w:pPr>
            <w:r w:rsidRPr="00A61E7F">
              <w:rPr>
                <w:rFonts w:hint="eastAsia"/>
                <w:color w:val="000000"/>
                <w:sz w:val="20"/>
                <w:szCs w:val="20"/>
              </w:rPr>
              <w:t>石粉对骨料碱活性的影响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A405B6" w:rsidRPr="00A61E7F" w:rsidTr="001E1893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B6" w:rsidRPr="00A61E7F" w:rsidRDefault="00A405B6" w:rsidP="001E1893">
            <w:pPr>
              <w:jc w:val="center"/>
              <w:rPr>
                <w:sz w:val="20"/>
                <w:szCs w:val="20"/>
              </w:rPr>
            </w:pPr>
            <w:r w:rsidRPr="00A61E7F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 w:rsidP="001E1893">
            <w:pPr>
              <w:jc w:val="center"/>
              <w:rPr>
                <w:rFonts w:cs="宋体"/>
                <w:color w:val="000000"/>
                <w:sz w:val="20"/>
                <w:szCs w:val="20"/>
              </w:rPr>
            </w:pPr>
            <w:r w:rsidRPr="00A61E7F">
              <w:rPr>
                <w:color w:val="000000"/>
                <w:sz w:val="20"/>
                <w:szCs w:val="20"/>
              </w:rPr>
              <w:t>130115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0"/>
                <w:szCs w:val="20"/>
              </w:rPr>
            </w:pPr>
            <w:r w:rsidRPr="00A61E7F">
              <w:rPr>
                <w:rFonts w:hint="eastAsia"/>
                <w:color w:val="000000"/>
                <w:sz w:val="20"/>
                <w:szCs w:val="20"/>
              </w:rPr>
              <w:t>非均布垂直轮载作用下半刚性基层沥青路面力学响应分析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A405B6" w:rsidRPr="00A61E7F" w:rsidTr="001E1893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B6" w:rsidRPr="00A61E7F" w:rsidRDefault="00A405B6" w:rsidP="001E1893">
            <w:pPr>
              <w:jc w:val="center"/>
              <w:rPr>
                <w:sz w:val="20"/>
                <w:szCs w:val="20"/>
              </w:rPr>
            </w:pPr>
            <w:r w:rsidRPr="00A61E7F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 w:rsidP="001E1893">
            <w:pPr>
              <w:jc w:val="center"/>
              <w:rPr>
                <w:rFonts w:cs="宋体"/>
                <w:color w:val="000000"/>
                <w:sz w:val="20"/>
                <w:szCs w:val="20"/>
              </w:rPr>
            </w:pPr>
            <w:r w:rsidRPr="00A61E7F">
              <w:rPr>
                <w:color w:val="000000"/>
                <w:sz w:val="20"/>
                <w:szCs w:val="20"/>
              </w:rPr>
              <w:t>130116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0"/>
                <w:szCs w:val="20"/>
              </w:rPr>
            </w:pPr>
            <w:r w:rsidRPr="00A61E7F">
              <w:rPr>
                <w:rFonts w:hint="eastAsia"/>
                <w:color w:val="000000"/>
                <w:sz w:val="20"/>
                <w:szCs w:val="20"/>
              </w:rPr>
              <w:t>热害隧道喷射混凝土耐久性能研究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A405B6" w:rsidRPr="00A61E7F" w:rsidTr="001E1893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B6" w:rsidRPr="00A61E7F" w:rsidRDefault="00A405B6" w:rsidP="001E1893">
            <w:pPr>
              <w:jc w:val="center"/>
              <w:rPr>
                <w:sz w:val="20"/>
                <w:szCs w:val="20"/>
              </w:rPr>
            </w:pPr>
            <w:r w:rsidRPr="00A61E7F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 w:rsidP="001E1893">
            <w:pPr>
              <w:jc w:val="center"/>
              <w:rPr>
                <w:rFonts w:cs="宋体"/>
                <w:color w:val="000000"/>
                <w:sz w:val="20"/>
                <w:szCs w:val="20"/>
              </w:rPr>
            </w:pPr>
            <w:r w:rsidRPr="00A61E7F">
              <w:rPr>
                <w:color w:val="000000"/>
                <w:sz w:val="20"/>
                <w:szCs w:val="20"/>
              </w:rPr>
              <w:t>130120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0"/>
                <w:szCs w:val="20"/>
              </w:rPr>
            </w:pPr>
            <w:r w:rsidRPr="00A61E7F">
              <w:rPr>
                <w:rFonts w:hint="eastAsia"/>
                <w:color w:val="000000"/>
                <w:sz w:val="20"/>
                <w:szCs w:val="20"/>
              </w:rPr>
              <w:t>防水涂料拉伸强度的快速检测方法研究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A405B6" w:rsidRPr="00A61E7F" w:rsidTr="001E1893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B6" w:rsidRPr="00A61E7F" w:rsidRDefault="00A405B6" w:rsidP="001E1893">
            <w:pPr>
              <w:jc w:val="center"/>
              <w:rPr>
                <w:sz w:val="20"/>
                <w:szCs w:val="20"/>
              </w:rPr>
            </w:pPr>
            <w:r w:rsidRPr="00A61E7F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 w:rsidP="001E1893">
            <w:pPr>
              <w:jc w:val="center"/>
              <w:rPr>
                <w:rFonts w:cs="宋体"/>
                <w:color w:val="000000"/>
                <w:sz w:val="20"/>
                <w:szCs w:val="20"/>
              </w:rPr>
            </w:pPr>
            <w:r w:rsidRPr="00A61E7F">
              <w:rPr>
                <w:color w:val="000000"/>
                <w:sz w:val="20"/>
                <w:szCs w:val="20"/>
              </w:rPr>
              <w:t>130131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0"/>
                <w:szCs w:val="20"/>
              </w:rPr>
            </w:pPr>
            <w:r w:rsidRPr="00A61E7F">
              <w:rPr>
                <w:rFonts w:hint="eastAsia"/>
                <w:color w:val="000000"/>
                <w:sz w:val="20"/>
                <w:szCs w:val="20"/>
              </w:rPr>
              <w:t>铁路特长隧道救援站、避难所、紧急出口的结构设计参数研究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A405B6" w:rsidRPr="00A61E7F" w:rsidTr="001E1893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B6" w:rsidRPr="00A61E7F" w:rsidRDefault="00A405B6" w:rsidP="001E1893">
            <w:pPr>
              <w:jc w:val="center"/>
              <w:rPr>
                <w:sz w:val="20"/>
                <w:szCs w:val="20"/>
              </w:rPr>
            </w:pPr>
            <w:r w:rsidRPr="00A61E7F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 w:rsidP="001E1893">
            <w:pPr>
              <w:jc w:val="center"/>
              <w:rPr>
                <w:rFonts w:cs="宋体"/>
                <w:color w:val="000000"/>
                <w:sz w:val="20"/>
                <w:szCs w:val="20"/>
              </w:rPr>
            </w:pPr>
            <w:r w:rsidRPr="00A61E7F">
              <w:rPr>
                <w:color w:val="000000"/>
                <w:sz w:val="20"/>
                <w:szCs w:val="20"/>
              </w:rPr>
              <w:t>130134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0"/>
                <w:szCs w:val="20"/>
              </w:rPr>
            </w:pPr>
            <w:r w:rsidRPr="00A61E7F">
              <w:rPr>
                <w:rFonts w:hint="eastAsia"/>
                <w:color w:val="000000"/>
                <w:sz w:val="20"/>
                <w:szCs w:val="20"/>
              </w:rPr>
              <w:t>经济型活性粉末混凝土（</w:t>
            </w:r>
            <w:r w:rsidRPr="00A61E7F">
              <w:rPr>
                <w:color w:val="000000"/>
                <w:sz w:val="20"/>
                <w:szCs w:val="20"/>
              </w:rPr>
              <w:t>RPC</w:t>
            </w:r>
            <w:r w:rsidRPr="00A61E7F">
              <w:rPr>
                <w:rFonts w:hint="eastAsia"/>
                <w:color w:val="000000"/>
                <w:sz w:val="20"/>
                <w:szCs w:val="20"/>
              </w:rPr>
              <w:t>）研发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A405B6" w:rsidRPr="00A61E7F" w:rsidTr="001E1893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B6" w:rsidRPr="00A61E7F" w:rsidRDefault="00A405B6" w:rsidP="001E1893">
            <w:pPr>
              <w:jc w:val="center"/>
              <w:rPr>
                <w:sz w:val="20"/>
                <w:szCs w:val="20"/>
              </w:rPr>
            </w:pPr>
            <w:r w:rsidRPr="00A61E7F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 w:rsidP="001E1893">
            <w:pPr>
              <w:jc w:val="center"/>
              <w:rPr>
                <w:rFonts w:cs="宋体"/>
                <w:color w:val="000000"/>
                <w:sz w:val="20"/>
                <w:szCs w:val="20"/>
              </w:rPr>
            </w:pPr>
            <w:r w:rsidRPr="00A61E7F">
              <w:rPr>
                <w:color w:val="000000"/>
                <w:sz w:val="20"/>
                <w:szCs w:val="20"/>
              </w:rPr>
              <w:t>130144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0"/>
                <w:szCs w:val="20"/>
              </w:rPr>
            </w:pPr>
            <w:r w:rsidRPr="00A61E7F">
              <w:rPr>
                <w:rFonts w:hint="eastAsia"/>
                <w:color w:val="000000"/>
                <w:sz w:val="20"/>
                <w:szCs w:val="20"/>
              </w:rPr>
              <w:t>高温条件下水泥灌浆料收缩及微结构试验研究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A405B6" w:rsidRPr="00A61E7F" w:rsidTr="001E1893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B6" w:rsidRPr="00A61E7F" w:rsidRDefault="00A405B6" w:rsidP="001E1893">
            <w:pPr>
              <w:jc w:val="center"/>
              <w:rPr>
                <w:sz w:val="20"/>
                <w:szCs w:val="20"/>
              </w:rPr>
            </w:pPr>
            <w:r w:rsidRPr="00A61E7F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 w:rsidP="001E1893">
            <w:pPr>
              <w:jc w:val="center"/>
              <w:rPr>
                <w:rFonts w:cs="宋体"/>
                <w:color w:val="000000"/>
                <w:sz w:val="20"/>
                <w:szCs w:val="20"/>
              </w:rPr>
            </w:pPr>
            <w:r w:rsidRPr="00A61E7F">
              <w:rPr>
                <w:color w:val="000000"/>
                <w:sz w:val="20"/>
                <w:szCs w:val="20"/>
              </w:rPr>
              <w:t>130147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0"/>
                <w:szCs w:val="20"/>
              </w:rPr>
            </w:pPr>
            <w:r w:rsidRPr="00A61E7F">
              <w:rPr>
                <w:rFonts w:hint="eastAsia"/>
                <w:color w:val="000000"/>
                <w:sz w:val="20"/>
                <w:szCs w:val="20"/>
              </w:rPr>
              <w:t>宽窄路堤荷载作用下软土地基沉降形态比较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A405B6" w:rsidRPr="00A61E7F" w:rsidTr="001E1893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B6" w:rsidRPr="00A61E7F" w:rsidRDefault="00A405B6" w:rsidP="001E1893">
            <w:pPr>
              <w:jc w:val="center"/>
              <w:rPr>
                <w:sz w:val="20"/>
                <w:szCs w:val="20"/>
              </w:rPr>
            </w:pPr>
            <w:r w:rsidRPr="00A61E7F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 w:rsidP="001E1893">
            <w:pPr>
              <w:jc w:val="center"/>
              <w:rPr>
                <w:rFonts w:cs="宋体"/>
                <w:color w:val="000000"/>
                <w:sz w:val="20"/>
                <w:szCs w:val="20"/>
              </w:rPr>
            </w:pPr>
            <w:r w:rsidRPr="00A61E7F">
              <w:rPr>
                <w:color w:val="000000"/>
                <w:sz w:val="20"/>
                <w:szCs w:val="20"/>
              </w:rPr>
              <w:t>130154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0"/>
                <w:szCs w:val="20"/>
              </w:rPr>
            </w:pPr>
            <w:r w:rsidRPr="00A61E7F">
              <w:rPr>
                <w:rFonts w:hint="eastAsia"/>
                <w:color w:val="000000"/>
                <w:sz w:val="20"/>
                <w:szCs w:val="20"/>
              </w:rPr>
              <w:t>填料对</w:t>
            </w:r>
            <w:r w:rsidRPr="00A61E7F">
              <w:rPr>
                <w:color w:val="000000"/>
                <w:sz w:val="20"/>
                <w:szCs w:val="20"/>
              </w:rPr>
              <w:t>TST</w:t>
            </w:r>
            <w:r w:rsidRPr="00A61E7F">
              <w:rPr>
                <w:rFonts w:hint="eastAsia"/>
                <w:color w:val="000000"/>
                <w:sz w:val="20"/>
                <w:szCs w:val="20"/>
              </w:rPr>
              <w:t>伸缩缝材料的性能影响试验研究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A405B6" w:rsidRPr="00A61E7F" w:rsidTr="001E1893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B6" w:rsidRPr="00A61E7F" w:rsidRDefault="00A405B6" w:rsidP="001E1893">
            <w:pPr>
              <w:jc w:val="center"/>
              <w:rPr>
                <w:sz w:val="20"/>
                <w:szCs w:val="20"/>
              </w:rPr>
            </w:pPr>
            <w:r w:rsidRPr="00A61E7F"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 w:rsidP="001E1893">
            <w:pPr>
              <w:jc w:val="center"/>
              <w:rPr>
                <w:rFonts w:cs="宋体"/>
                <w:color w:val="000000"/>
                <w:sz w:val="20"/>
                <w:szCs w:val="20"/>
              </w:rPr>
            </w:pPr>
            <w:r w:rsidRPr="00A61E7F">
              <w:rPr>
                <w:color w:val="000000"/>
                <w:sz w:val="20"/>
                <w:szCs w:val="20"/>
              </w:rPr>
              <w:t>130158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0"/>
                <w:szCs w:val="20"/>
              </w:rPr>
            </w:pPr>
            <w:r w:rsidRPr="00A61E7F">
              <w:rPr>
                <w:rFonts w:hint="eastAsia"/>
                <w:color w:val="000000"/>
                <w:sz w:val="20"/>
                <w:szCs w:val="20"/>
              </w:rPr>
              <w:t>公路隧道安全等级智能评价系统研究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A405B6" w:rsidRPr="00A61E7F" w:rsidTr="001E1893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B6" w:rsidRPr="00A61E7F" w:rsidRDefault="00A405B6" w:rsidP="001E1893">
            <w:pPr>
              <w:jc w:val="center"/>
              <w:rPr>
                <w:sz w:val="20"/>
                <w:szCs w:val="20"/>
              </w:rPr>
            </w:pPr>
            <w:r w:rsidRPr="00A61E7F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 w:rsidP="001E1893">
            <w:pPr>
              <w:jc w:val="center"/>
              <w:rPr>
                <w:rFonts w:cs="宋体"/>
                <w:color w:val="000000"/>
                <w:sz w:val="20"/>
                <w:szCs w:val="20"/>
              </w:rPr>
            </w:pPr>
            <w:r w:rsidRPr="00A61E7F">
              <w:rPr>
                <w:color w:val="000000"/>
                <w:sz w:val="20"/>
                <w:szCs w:val="20"/>
              </w:rPr>
              <w:t>130160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0"/>
                <w:szCs w:val="20"/>
              </w:rPr>
            </w:pPr>
            <w:r w:rsidRPr="00A61E7F">
              <w:rPr>
                <w:rFonts w:hint="eastAsia"/>
                <w:color w:val="000000"/>
                <w:sz w:val="20"/>
                <w:szCs w:val="20"/>
              </w:rPr>
              <w:t>梁端位移对无砟桥上扣件受力的影响研究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A405B6" w:rsidRPr="00A61E7F" w:rsidTr="001E1893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B6" w:rsidRPr="00A61E7F" w:rsidRDefault="00A405B6" w:rsidP="001E1893">
            <w:pPr>
              <w:jc w:val="center"/>
              <w:rPr>
                <w:sz w:val="20"/>
                <w:szCs w:val="20"/>
              </w:rPr>
            </w:pPr>
            <w:r w:rsidRPr="00A61E7F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 w:rsidP="001E1893">
            <w:pPr>
              <w:jc w:val="center"/>
              <w:rPr>
                <w:rFonts w:cs="宋体"/>
                <w:color w:val="000000"/>
                <w:sz w:val="20"/>
                <w:szCs w:val="20"/>
              </w:rPr>
            </w:pPr>
            <w:r w:rsidRPr="00A61E7F">
              <w:rPr>
                <w:color w:val="000000"/>
                <w:sz w:val="20"/>
                <w:szCs w:val="20"/>
              </w:rPr>
              <w:t>130161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0"/>
                <w:szCs w:val="20"/>
              </w:rPr>
            </w:pPr>
            <w:r w:rsidRPr="00A61E7F">
              <w:rPr>
                <w:rFonts w:hint="eastAsia"/>
                <w:color w:val="000000"/>
                <w:sz w:val="20"/>
                <w:szCs w:val="20"/>
              </w:rPr>
              <w:t>板式无砟轨道乳化沥青砂浆（</w:t>
            </w:r>
            <w:r w:rsidRPr="00A61E7F">
              <w:rPr>
                <w:color w:val="000000"/>
                <w:sz w:val="20"/>
                <w:szCs w:val="20"/>
              </w:rPr>
              <w:t>CA</w:t>
            </w:r>
            <w:r w:rsidRPr="00A61E7F">
              <w:rPr>
                <w:rFonts w:hint="eastAsia"/>
                <w:color w:val="000000"/>
                <w:sz w:val="20"/>
                <w:szCs w:val="20"/>
              </w:rPr>
              <w:t>）砂浆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A405B6" w:rsidRPr="00A61E7F" w:rsidTr="001E1893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B6" w:rsidRPr="00A61E7F" w:rsidRDefault="00A405B6" w:rsidP="001E1893">
            <w:pPr>
              <w:jc w:val="center"/>
              <w:rPr>
                <w:sz w:val="20"/>
                <w:szCs w:val="20"/>
              </w:rPr>
            </w:pPr>
            <w:r w:rsidRPr="00A61E7F">
              <w:rPr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 w:rsidP="001E1893">
            <w:pPr>
              <w:jc w:val="center"/>
              <w:rPr>
                <w:rFonts w:cs="宋体"/>
                <w:color w:val="000000"/>
                <w:sz w:val="20"/>
                <w:szCs w:val="20"/>
              </w:rPr>
            </w:pPr>
            <w:r w:rsidRPr="00A61E7F">
              <w:rPr>
                <w:color w:val="000000"/>
                <w:sz w:val="20"/>
                <w:szCs w:val="20"/>
              </w:rPr>
              <w:t>130167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0"/>
                <w:szCs w:val="20"/>
              </w:rPr>
            </w:pPr>
            <w:r w:rsidRPr="00A61E7F">
              <w:rPr>
                <w:rFonts w:hint="eastAsia"/>
                <w:color w:val="000000"/>
                <w:sz w:val="20"/>
                <w:szCs w:val="20"/>
              </w:rPr>
              <w:t>桥上小半径曲线无缝线路加强措施研究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A405B6" w:rsidRPr="00A61E7F" w:rsidTr="001E1893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B6" w:rsidRPr="00A61E7F" w:rsidRDefault="00A405B6" w:rsidP="001E1893">
            <w:pPr>
              <w:jc w:val="center"/>
              <w:rPr>
                <w:sz w:val="20"/>
                <w:szCs w:val="20"/>
              </w:rPr>
            </w:pPr>
            <w:r w:rsidRPr="00A61E7F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 w:rsidP="001E1893">
            <w:pPr>
              <w:jc w:val="center"/>
              <w:rPr>
                <w:rFonts w:cs="宋体"/>
                <w:color w:val="000000"/>
                <w:sz w:val="20"/>
                <w:szCs w:val="20"/>
              </w:rPr>
            </w:pPr>
            <w:r w:rsidRPr="00A61E7F">
              <w:rPr>
                <w:color w:val="000000"/>
                <w:sz w:val="20"/>
                <w:szCs w:val="20"/>
              </w:rPr>
              <w:t>130168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0"/>
                <w:szCs w:val="20"/>
              </w:rPr>
            </w:pPr>
            <w:r w:rsidRPr="00A61E7F">
              <w:rPr>
                <w:rFonts w:hint="eastAsia"/>
                <w:color w:val="000000"/>
                <w:sz w:val="20"/>
                <w:szCs w:val="20"/>
              </w:rPr>
              <w:t>公路隧道运营期间的快速检测体系的研究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A405B6" w:rsidRPr="00A61E7F" w:rsidTr="001E1893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B6" w:rsidRPr="00A61E7F" w:rsidRDefault="00A405B6" w:rsidP="001E1893">
            <w:pPr>
              <w:jc w:val="center"/>
              <w:rPr>
                <w:sz w:val="20"/>
                <w:szCs w:val="20"/>
              </w:rPr>
            </w:pPr>
            <w:r w:rsidRPr="00A61E7F">
              <w:rPr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 w:rsidP="001E1893">
            <w:pPr>
              <w:jc w:val="center"/>
              <w:rPr>
                <w:rFonts w:cs="宋体"/>
                <w:color w:val="000000"/>
                <w:sz w:val="20"/>
                <w:szCs w:val="20"/>
              </w:rPr>
            </w:pPr>
            <w:r w:rsidRPr="00A61E7F">
              <w:rPr>
                <w:color w:val="000000"/>
                <w:sz w:val="20"/>
                <w:szCs w:val="20"/>
              </w:rPr>
              <w:t>130172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0"/>
                <w:szCs w:val="20"/>
              </w:rPr>
            </w:pPr>
            <w:r w:rsidRPr="00A61E7F">
              <w:rPr>
                <w:rFonts w:hint="eastAsia"/>
                <w:color w:val="000000"/>
                <w:sz w:val="20"/>
                <w:szCs w:val="20"/>
              </w:rPr>
              <w:t>公路隧道交通事故数据分析系统研究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A405B6" w:rsidRPr="00A61E7F" w:rsidTr="001E1893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B6" w:rsidRPr="00A61E7F" w:rsidRDefault="00A405B6" w:rsidP="001E1893">
            <w:pPr>
              <w:jc w:val="center"/>
              <w:rPr>
                <w:sz w:val="20"/>
                <w:szCs w:val="20"/>
              </w:rPr>
            </w:pPr>
            <w:r w:rsidRPr="00A61E7F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 w:rsidP="001E1893">
            <w:pPr>
              <w:jc w:val="center"/>
              <w:rPr>
                <w:rFonts w:cs="宋体"/>
                <w:color w:val="000000"/>
                <w:sz w:val="20"/>
                <w:szCs w:val="20"/>
              </w:rPr>
            </w:pPr>
            <w:r w:rsidRPr="00A61E7F">
              <w:rPr>
                <w:color w:val="000000"/>
                <w:sz w:val="20"/>
                <w:szCs w:val="20"/>
              </w:rPr>
              <w:t>130174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0"/>
                <w:szCs w:val="20"/>
              </w:rPr>
            </w:pPr>
            <w:r w:rsidRPr="00A61E7F">
              <w:rPr>
                <w:rFonts w:hint="eastAsia"/>
                <w:color w:val="000000"/>
                <w:sz w:val="20"/>
                <w:szCs w:val="20"/>
              </w:rPr>
              <w:t>超高强水泥基材料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B6" w:rsidRDefault="00A405B6">
            <w:pPr>
              <w:rPr>
                <w:rFonts w:ascii="宋体" w:cs="宋体"/>
                <w:color w:val="000000"/>
                <w:sz w:val="22"/>
              </w:rPr>
            </w:pPr>
            <w:r w:rsidRPr="00A61E7F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</w:tbl>
    <w:p w:rsidR="00A405B6" w:rsidRPr="00FF5123" w:rsidRDefault="00A405B6" w:rsidP="00FF5123"/>
    <w:p w:rsidR="00A405B6" w:rsidRDefault="00A405B6" w:rsidP="003263C4">
      <w:pPr>
        <w:ind w:leftChars="-337" w:left="31680"/>
      </w:pPr>
    </w:p>
    <w:p w:rsidR="00A405B6" w:rsidRDefault="00A405B6" w:rsidP="003263C4">
      <w:pPr>
        <w:ind w:leftChars="-337" w:left="31680"/>
      </w:pPr>
    </w:p>
    <w:p w:rsidR="00A405B6" w:rsidRDefault="00A405B6" w:rsidP="003263C4">
      <w:pPr>
        <w:ind w:leftChars="-337" w:left="31680"/>
      </w:pPr>
    </w:p>
    <w:p w:rsidR="00A405B6" w:rsidRDefault="00A405B6" w:rsidP="003263C4">
      <w:pPr>
        <w:ind w:leftChars="-337" w:left="31680"/>
      </w:pPr>
    </w:p>
    <w:p w:rsidR="00A405B6" w:rsidRDefault="00A405B6" w:rsidP="003263C4">
      <w:pPr>
        <w:ind w:leftChars="-337" w:left="31680"/>
      </w:pPr>
    </w:p>
    <w:p w:rsidR="00A405B6" w:rsidRDefault="00A405B6" w:rsidP="003263C4">
      <w:pPr>
        <w:ind w:leftChars="-337" w:left="31680"/>
      </w:pPr>
    </w:p>
    <w:p w:rsidR="00A405B6" w:rsidRDefault="00A405B6" w:rsidP="003263C4">
      <w:pPr>
        <w:ind w:leftChars="-337" w:left="31680"/>
      </w:pPr>
    </w:p>
    <w:p w:rsidR="00A405B6" w:rsidRDefault="00A405B6" w:rsidP="003263C4">
      <w:pPr>
        <w:ind w:leftChars="62" w:left="31680" w:firstLineChars="3043" w:firstLine="31680"/>
      </w:pPr>
      <w:r>
        <w:rPr>
          <w:rFonts w:hint="eastAsia"/>
        </w:rPr>
        <w:t>评委签字</w:t>
      </w:r>
    </w:p>
    <w:p w:rsidR="00A405B6" w:rsidRDefault="00A405B6" w:rsidP="003263C4">
      <w:pPr>
        <w:ind w:leftChars="62" w:left="31680" w:firstLineChars="3487" w:firstLine="31680"/>
      </w:pPr>
    </w:p>
    <w:p w:rsidR="00A405B6" w:rsidRPr="00FF5123" w:rsidRDefault="00A405B6" w:rsidP="00856536">
      <w:pPr>
        <w:ind w:firstLineChars="3050" w:firstLine="31680"/>
        <w:outlineLvl w:val="0"/>
      </w:pPr>
      <w:r>
        <w:t>2014</w:t>
      </w:r>
      <w:r>
        <w:rPr>
          <w:rFonts w:hint="eastAsia"/>
        </w:rPr>
        <w:t>年</w:t>
      </w:r>
      <w:r>
        <w:t xml:space="preserve">4 </w:t>
      </w:r>
      <w:r>
        <w:rPr>
          <w:rFonts w:hint="eastAsia"/>
        </w:rPr>
        <w:t>月</w:t>
      </w:r>
      <w:r>
        <w:t xml:space="preserve">     </w:t>
      </w:r>
      <w:r>
        <w:rPr>
          <w:rFonts w:hint="eastAsia"/>
        </w:rPr>
        <w:t>日</w:t>
      </w:r>
    </w:p>
    <w:sectPr w:rsidR="00A405B6" w:rsidRPr="00FF5123" w:rsidSect="00FF5123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5B6" w:rsidRDefault="00A405B6" w:rsidP="00FF5123">
      <w:r>
        <w:separator/>
      </w:r>
    </w:p>
  </w:endnote>
  <w:endnote w:type="continuationSeparator" w:id="1">
    <w:p w:rsidR="00A405B6" w:rsidRDefault="00A405B6" w:rsidP="00FF5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5B6" w:rsidRDefault="00A405B6" w:rsidP="00FF5123">
      <w:r>
        <w:separator/>
      </w:r>
    </w:p>
  </w:footnote>
  <w:footnote w:type="continuationSeparator" w:id="1">
    <w:p w:rsidR="00A405B6" w:rsidRDefault="00A405B6" w:rsidP="00FF51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5123"/>
    <w:rsid w:val="00044E54"/>
    <w:rsid w:val="000D3131"/>
    <w:rsid w:val="001E1893"/>
    <w:rsid w:val="0028210E"/>
    <w:rsid w:val="003263C4"/>
    <w:rsid w:val="00740E29"/>
    <w:rsid w:val="007C3E4C"/>
    <w:rsid w:val="00856536"/>
    <w:rsid w:val="00890FD1"/>
    <w:rsid w:val="008E5DDE"/>
    <w:rsid w:val="009E4404"/>
    <w:rsid w:val="00A405B6"/>
    <w:rsid w:val="00A61E7F"/>
    <w:rsid w:val="00BD380A"/>
    <w:rsid w:val="00C35797"/>
    <w:rsid w:val="00C46A93"/>
    <w:rsid w:val="00E93BA7"/>
    <w:rsid w:val="00FA0506"/>
    <w:rsid w:val="00FF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DD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F51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F5123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F51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F5123"/>
    <w:rPr>
      <w:rFonts w:cs="Times New Roman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rsid w:val="00890FD1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890FD1"/>
    <w:rPr>
      <w:rFonts w:ascii="宋体" w:eastAsia="宋体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67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1</Pages>
  <Words>108</Words>
  <Characters>616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bkjx</dc:creator>
  <cp:keywords/>
  <dc:description/>
  <cp:lastModifiedBy>微软用户</cp:lastModifiedBy>
  <cp:revision>9</cp:revision>
  <dcterms:created xsi:type="dcterms:W3CDTF">2014-04-11T08:58:00Z</dcterms:created>
  <dcterms:modified xsi:type="dcterms:W3CDTF">2014-04-15T02:16:00Z</dcterms:modified>
</cp:coreProperties>
</file>