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1" w:rsidRDefault="00941D41" w:rsidP="00941D41">
      <w:pPr>
        <w:jc w:val="center"/>
        <w:rPr>
          <w:rFonts w:ascii="黑体" w:eastAsia="黑体" w:hAnsi="黑体" w:hint="eastAsia"/>
          <w:color w:val="000000"/>
          <w:sz w:val="24"/>
          <w:szCs w:val="24"/>
        </w:rPr>
      </w:pPr>
      <w:r>
        <w:rPr>
          <w:rFonts w:ascii="黑体" w:eastAsia="黑体" w:hAnsi="黑体" w:hint="eastAsia"/>
          <w:color w:val="000000"/>
          <w:sz w:val="24"/>
          <w:szCs w:val="24"/>
        </w:rPr>
        <w:t>西南交通大学2015-2016学年第一学期“翻转课堂”课程改革项目结题公示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585"/>
        <w:gridCol w:w="2131"/>
        <w:gridCol w:w="2131"/>
      </w:tblGrid>
      <w:tr w:rsidR="00E77A09" w:rsidTr="00A45A6E">
        <w:tc>
          <w:tcPr>
            <w:tcW w:w="675" w:type="dxa"/>
          </w:tcPr>
          <w:p w:rsidR="00E77A09" w:rsidRDefault="00E77A09" w:rsidP="00941D41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585" w:type="dxa"/>
            <w:vAlign w:val="center"/>
          </w:tcPr>
          <w:p w:rsidR="00E77A09" w:rsidRDefault="00E77A09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课程名称</w:t>
            </w:r>
          </w:p>
        </w:tc>
        <w:tc>
          <w:tcPr>
            <w:tcW w:w="2131" w:type="dxa"/>
            <w:vAlign w:val="center"/>
          </w:tcPr>
          <w:p w:rsidR="00E77A09" w:rsidRDefault="00E77A09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任课教师</w:t>
            </w:r>
          </w:p>
        </w:tc>
        <w:tc>
          <w:tcPr>
            <w:tcW w:w="2131" w:type="dxa"/>
            <w:vAlign w:val="center"/>
          </w:tcPr>
          <w:p w:rsidR="00E77A09" w:rsidRDefault="00E77A09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941D41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遥感原理与应用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慎利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地学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941D41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电工技术</w:t>
            </w:r>
            <w:r>
              <w:rPr>
                <w:sz w:val="22"/>
              </w:rPr>
              <w:t>A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李春茂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电气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941D41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电子技术</w:t>
            </w:r>
            <w:r>
              <w:rPr>
                <w:sz w:val="22"/>
              </w:rPr>
              <w:t>A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李春茂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电气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管理信息系统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官振中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经管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市场营销案例分析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蒋玉石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经管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材料力学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江晓禹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力学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德语高级阅读</w:t>
            </w:r>
            <w:r>
              <w:rPr>
                <w:sz w:val="22"/>
              </w:rPr>
              <w:t>I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张杨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德语视听说</w:t>
            </w:r>
            <w:r>
              <w:rPr>
                <w:sz w:val="22"/>
              </w:rPr>
              <w:t>AI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汤习敏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电子线路</w:t>
            </w:r>
            <w:r>
              <w:rPr>
                <w:sz w:val="22"/>
              </w:rPr>
              <w:t>2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白天</w:t>
            </w:r>
            <w:proofErr w:type="gramStart"/>
            <w:r>
              <w:rPr>
                <w:rFonts w:hint="eastAsia"/>
                <w:sz w:val="22"/>
              </w:rPr>
              <w:t>蕊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信息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信号与系统</w:t>
            </w: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含实验</w:t>
            </w:r>
            <w:r>
              <w:rPr>
                <w:sz w:val="22"/>
              </w:rPr>
              <w:t>)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刘志刚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电气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城市经济学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杨建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公政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电子商务概论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杨莉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经管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高等数学</w:t>
            </w:r>
            <w:r>
              <w:rPr>
                <w:sz w:val="22"/>
              </w:rPr>
              <w:t>I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潘小东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数学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视阅口译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王慧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心理学研究方法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雷鸣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心理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数据库管理系统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吕</w:t>
            </w:r>
            <w:proofErr w:type="gramEnd"/>
            <w:r>
              <w:rPr>
                <w:rFonts w:hint="eastAsia"/>
                <w:sz w:val="22"/>
              </w:rPr>
              <w:t>红霞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交运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思想道德修养与法律基础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许义文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马院</w:t>
            </w:r>
            <w:proofErr w:type="gramEnd"/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信息检索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高凡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图书馆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5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机械制图</w:t>
            </w:r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田怀文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机械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电路分析</w:t>
            </w:r>
            <w:r w:rsidRPr="00C2628D">
              <w:rPr>
                <w:sz w:val="22"/>
              </w:rPr>
              <w:t>A</w:t>
            </w:r>
            <w:r w:rsidRPr="00C2628D">
              <w:rPr>
                <w:rFonts w:hint="eastAsia"/>
                <w:sz w:val="22"/>
              </w:rPr>
              <w:t>（含实验）Ⅱ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proofErr w:type="gramStart"/>
            <w:r w:rsidRPr="00C2628D">
              <w:rPr>
                <w:rFonts w:hint="eastAsia"/>
                <w:sz w:val="22"/>
              </w:rPr>
              <w:t>徐英雷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电气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电子测量技术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朱英华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电气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理论力学</w:t>
            </w:r>
            <w:r w:rsidRPr="00C2628D">
              <w:rPr>
                <w:sz w:val="22"/>
              </w:rPr>
              <w:t xml:space="preserve">  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鲁丽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力学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英国文学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李成</w:t>
            </w:r>
            <w:proofErr w:type="gramStart"/>
            <w:r w:rsidRPr="00C2628D">
              <w:rPr>
                <w:rFonts w:hint="eastAsia"/>
                <w:sz w:val="22"/>
              </w:rPr>
              <w:t>坚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外语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英语写作基础</w:t>
            </w:r>
            <w:r w:rsidRPr="00C2628D">
              <w:rPr>
                <w:sz w:val="22"/>
              </w:rPr>
              <w:t xml:space="preserve"> AI 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徐晓燕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外语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变态心理学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张学伟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心理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生产运作管理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冯春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交运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文学理论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王长才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人文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控制工程基础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陈春俊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机械</w:t>
            </w:r>
          </w:p>
        </w:tc>
      </w:tr>
      <w:tr w:rsidR="001A5063" w:rsidTr="00A45A6E">
        <w:tc>
          <w:tcPr>
            <w:tcW w:w="675" w:type="dxa"/>
          </w:tcPr>
          <w:p w:rsidR="001A5063" w:rsidRDefault="001A5063" w:rsidP="00C9364F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85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基础</w:t>
            </w:r>
            <w:proofErr w:type="gramStart"/>
            <w:r>
              <w:rPr>
                <w:rFonts w:hint="eastAsia"/>
                <w:sz w:val="22"/>
              </w:rPr>
              <w:t>英语听译</w:t>
            </w:r>
            <w:proofErr w:type="gramEnd"/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李勇</w:t>
            </w:r>
          </w:p>
        </w:tc>
        <w:tc>
          <w:tcPr>
            <w:tcW w:w="2131" w:type="dxa"/>
            <w:vAlign w:val="center"/>
          </w:tcPr>
          <w:p w:rsidR="001A5063" w:rsidRPr="00C2628D" w:rsidRDefault="001A5063" w:rsidP="00C9364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</w:tbl>
    <w:p w:rsidR="00941D41" w:rsidRPr="00941D41" w:rsidRDefault="00941D41" w:rsidP="00941D41">
      <w:pPr>
        <w:jc w:val="center"/>
        <w:rPr>
          <w:rFonts w:ascii="黑体" w:eastAsia="黑体" w:hAnsi="黑体"/>
          <w:color w:val="000000"/>
          <w:sz w:val="24"/>
          <w:szCs w:val="24"/>
        </w:rPr>
      </w:pPr>
    </w:p>
    <w:sectPr w:rsidR="00941D41" w:rsidRPr="00941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56" w:rsidRDefault="00573256" w:rsidP="00941D41">
      <w:r>
        <w:separator/>
      </w:r>
    </w:p>
  </w:endnote>
  <w:endnote w:type="continuationSeparator" w:id="0">
    <w:p w:rsidR="00573256" w:rsidRDefault="00573256" w:rsidP="0094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56" w:rsidRDefault="00573256" w:rsidP="00941D41">
      <w:r>
        <w:separator/>
      </w:r>
    </w:p>
  </w:footnote>
  <w:footnote w:type="continuationSeparator" w:id="0">
    <w:p w:rsidR="00573256" w:rsidRDefault="00573256" w:rsidP="00941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C2"/>
    <w:rsid w:val="00155DD2"/>
    <w:rsid w:val="001A5063"/>
    <w:rsid w:val="00455E17"/>
    <w:rsid w:val="00535B4F"/>
    <w:rsid w:val="00573256"/>
    <w:rsid w:val="00665D14"/>
    <w:rsid w:val="00723510"/>
    <w:rsid w:val="00752ED2"/>
    <w:rsid w:val="008C6F2A"/>
    <w:rsid w:val="00931A21"/>
    <w:rsid w:val="00941D41"/>
    <w:rsid w:val="00982573"/>
    <w:rsid w:val="00A45A6E"/>
    <w:rsid w:val="00B23260"/>
    <w:rsid w:val="00D216B5"/>
    <w:rsid w:val="00D75B24"/>
    <w:rsid w:val="00E77A09"/>
    <w:rsid w:val="00F5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D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D41"/>
    <w:rPr>
      <w:sz w:val="18"/>
      <w:szCs w:val="18"/>
    </w:rPr>
  </w:style>
  <w:style w:type="table" w:styleId="a5">
    <w:name w:val="Table Grid"/>
    <w:basedOn w:val="a1"/>
    <w:uiPriority w:val="59"/>
    <w:rsid w:val="00E7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D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D41"/>
    <w:rPr>
      <w:sz w:val="18"/>
      <w:szCs w:val="18"/>
    </w:rPr>
  </w:style>
  <w:style w:type="table" w:styleId="a5">
    <w:name w:val="Table Grid"/>
    <w:basedOn w:val="a1"/>
    <w:uiPriority w:val="59"/>
    <w:rsid w:val="00E7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WangDan</dc:creator>
  <cp:keywords/>
  <dc:description/>
  <cp:lastModifiedBy>WangDan</cp:lastModifiedBy>
  <cp:revision>8</cp:revision>
  <dcterms:created xsi:type="dcterms:W3CDTF">2017-07-14T01:44:00Z</dcterms:created>
  <dcterms:modified xsi:type="dcterms:W3CDTF">2017-07-14T07:28:00Z</dcterms:modified>
</cp:coreProperties>
</file>