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66CFF" w14:textId="77777777" w:rsidR="002E53A2" w:rsidRDefault="002F1C56">
      <w:pPr>
        <w:adjustRightInd w:val="0"/>
        <w:snapToGrid w:val="0"/>
        <w:spacing w:afterLines="50" w:after="156" w:line="560" w:lineRule="exact"/>
        <w:jc w:val="left"/>
        <w:rPr>
          <w:rFonts w:ascii="黑体" w:eastAsia="黑体" w:hAnsi="黑体" w:cs="Times New Roman"/>
          <w:b/>
          <w:sz w:val="28"/>
          <w:szCs w:val="30"/>
        </w:rPr>
      </w:pPr>
      <w:r>
        <w:rPr>
          <w:rFonts w:ascii="黑体" w:eastAsia="黑体" w:hAnsi="黑体" w:cs="Times New Roman" w:hint="eastAsia"/>
          <w:b/>
          <w:sz w:val="28"/>
          <w:szCs w:val="30"/>
        </w:rPr>
        <w:t>附件2</w:t>
      </w:r>
    </w:p>
    <w:p w14:paraId="65F81AB2" w14:textId="77777777" w:rsidR="002E53A2" w:rsidRDefault="002F1C56">
      <w:pPr>
        <w:adjustRightInd w:val="0"/>
        <w:snapToGrid w:val="0"/>
        <w:spacing w:afterLines="50" w:after="156" w:line="560" w:lineRule="exact"/>
        <w:jc w:val="center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西南交通大学2026-2028年“战略咨询与智库”课题申报指南</w:t>
      </w:r>
    </w:p>
    <w:p w14:paraId="7866B2A2" w14:textId="67466964" w:rsidR="002E53A2" w:rsidRDefault="002F1C56">
      <w:pPr>
        <w:widowControl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bookmarkStart w:id="0" w:name="bookmark7"/>
      <w:bookmarkEnd w:id="0"/>
      <w:r>
        <w:rPr>
          <w:rFonts w:ascii="Times New Roman" w:eastAsia="仿宋_GB2312" w:hAnsi="Times New Roman" w:cs="Times New Roman"/>
          <w:sz w:val="30"/>
          <w:szCs w:val="30"/>
        </w:rPr>
        <w:t>2026-2028</w:t>
      </w:r>
      <w:r>
        <w:rPr>
          <w:rFonts w:ascii="Times New Roman" w:eastAsia="仿宋_GB2312" w:hAnsi="Times New Roman" w:cs="Times New Roman"/>
          <w:sz w:val="30"/>
          <w:szCs w:val="30"/>
        </w:rPr>
        <w:t>年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“战略咨询与智库”课题以委托课题和自由申报相结合的形式进行，申报者可依据研究题目指南，结合自身研究基础和学术特长，拟定具体项目名称。</w:t>
      </w:r>
      <w:r w:rsidR="0000485A">
        <w:rPr>
          <w:rFonts w:ascii="Times New Roman" w:eastAsia="仿宋_GB2312" w:hAnsi="Times New Roman" w:cs="Times New Roman" w:hint="eastAsia"/>
          <w:sz w:val="30"/>
          <w:szCs w:val="30"/>
        </w:rPr>
        <w:t>申报指南分为教师、管理</w:t>
      </w:r>
      <w:r w:rsidR="00A07C27">
        <w:rPr>
          <w:rFonts w:ascii="Times New Roman" w:eastAsia="仿宋_GB2312" w:hAnsi="Times New Roman" w:cs="Times New Roman" w:hint="eastAsia"/>
          <w:sz w:val="30"/>
          <w:szCs w:val="30"/>
        </w:rPr>
        <w:t>人员</w:t>
      </w:r>
      <w:r w:rsidR="0000485A">
        <w:rPr>
          <w:rFonts w:ascii="Times New Roman" w:eastAsia="仿宋_GB2312" w:hAnsi="Times New Roman" w:cs="Times New Roman" w:hint="eastAsia"/>
          <w:sz w:val="30"/>
          <w:szCs w:val="30"/>
        </w:rPr>
        <w:t>、不限三个申报序列，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选题方向和申报条件需符合课题指南要求。</w:t>
      </w:r>
    </w:p>
    <w:p w14:paraId="429A48E2" w14:textId="6D42554A" w:rsidR="00131B42" w:rsidRPr="00990504" w:rsidRDefault="00131B42">
      <w:pPr>
        <w:widowControl/>
        <w:spacing w:line="540" w:lineRule="exact"/>
        <w:ind w:firstLineChars="200" w:firstLine="602"/>
        <w:rPr>
          <w:rFonts w:ascii="Times New Roman" w:eastAsia="仿宋_GB2312" w:hAnsi="Times New Roman" w:cs="Times New Roman"/>
          <w:b/>
          <w:sz w:val="30"/>
          <w:szCs w:val="30"/>
        </w:rPr>
      </w:pPr>
      <w:r w:rsidRPr="00990504">
        <w:rPr>
          <w:rFonts w:ascii="Times New Roman" w:eastAsia="仿宋_GB2312" w:hAnsi="Times New Roman" w:cs="Times New Roman" w:hint="eastAsia"/>
          <w:b/>
          <w:sz w:val="30"/>
          <w:szCs w:val="30"/>
        </w:rPr>
        <w:t>一、教师申报序列</w:t>
      </w:r>
    </w:p>
    <w:p w14:paraId="67FFE4BA" w14:textId="016FB82D" w:rsidR="00262614" w:rsidRDefault="00262614" w:rsidP="00262614">
      <w:pPr>
        <w:widowControl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="00E65179">
        <w:rPr>
          <w:rFonts w:ascii="Times New Roman" w:eastAsia="仿宋_GB2312" w:hAnsi="Times New Roman" w:cs="Times New Roman"/>
          <w:sz w:val="30"/>
          <w:szCs w:val="30"/>
        </w:rPr>
        <w:t>1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）</w:t>
      </w:r>
      <w:r w:rsidRPr="00AE677A">
        <w:rPr>
          <w:rFonts w:ascii="Times New Roman" w:eastAsia="仿宋_GB2312" w:hAnsi="Times New Roman" w:cs="Times New Roman" w:hint="eastAsia"/>
          <w:sz w:val="30"/>
          <w:szCs w:val="30"/>
        </w:rPr>
        <w:t>人才自主培养体系与路径研究</w:t>
      </w:r>
    </w:p>
    <w:p w14:paraId="5EF6A263" w14:textId="7F5A6EEB" w:rsidR="00262614" w:rsidRDefault="00262614" w:rsidP="00262614">
      <w:pPr>
        <w:widowControl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="00E65179">
        <w:rPr>
          <w:rFonts w:ascii="Times New Roman" w:eastAsia="仿宋_GB2312" w:hAnsi="Times New Roman" w:cs="Times New Roman"/>
          <w:sz w:val="30"/>
          <w:szCs w:val="30"/>
        </w:rPr>
        <w:t>2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）</w:t>
      </w:r>
      <w:r w:rsidRPr="00AE677A">
        <w:rPr>
          <w:rFonts w:ascii="Times New Roman" w:eastAsia="仿宋_GB2312" w:hAnsi="Times New Roman" w:cs="Times New Roman" w:hint="eastAsia"/>
          <w:sz w:val="30"/>
          <w:szCs w:val="30"/>
        </w:rPr>
        <w:t>基于学科交叉的科技自主创新机制研究</w:t>
      </w:r>
    </w:p>
    <w:p w14:paraId="36C0A29B" w14:textId="3FE5F118" w:rsidR="00262614" w:rsidRDefault="00262614" w:rsidP="00262614">
      <w:pPr>
        <w:widowControl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="00E65179">
        <w:rPr>
          <w:rFonts w:ascii="Times New Roman" w:eastAsia="仿宋_GB2312" w:hAnsi="Times New Roman" w:cs="Times New Roman"/>
          <w:sz w:val="30"/>
          <w:szCs w:val="30"/>
        </w:rPr>
        <w:t>3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）</w:t>
      </w:r>
      <w:r w:rsidRPr="00AE677A">
        <w:rPr>
          <w:rFonts w:ascii="Times New Roman" w:eastAsia="仿宋_GB2312" w:hAnsi="Times New Roman" w:cs="Times New Roman" w:hint="eastAsia"/>
          <w:sz w:val="30"/>
          <w:szCs w:val="30"/>
        </w:rPr>
        <w:t>产学研深度融合机制与成果转化效能提升研究</w:t>
      </w:r>
    </w:p>
    <w:p w14:paraId="3A49A1E5" w14:textId="77777777" w:rsidR="00011AAE" w:rsidRPr="00011AAE" w:rsidRDefault="00011AAE" w:rsidP="00011AAE">
      <w:pPr>
        <w:widowControl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011AAE"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Pr="00011AAE">
        <w:rPr>
          <w:rFonts w:ascii="Times New Roman" w:eastAsia="仿宋_GB2312" w:hAnsi="Times New Roman" w:cs="Times New Roman"/>
          <w:sz w:val="30"/>
          <w:szCs w:val="30"/>
        </w:rPr>
        <w:t>4</w:t>
      </w:r>
      <w:r w:rsidRPr="00011AAE">
        <w:rPr>
          <w:rFonts w:ascii="Times New Roman" w:eastAsia="仿宋_GB2312" w:hAnsi="Times New Roman" w:cs="Times New Roman"/>
          <w:sz w:val="30"/>
          <w:szCs w:val="30"/>
        </w:rPr>
        <w:t>）高校教师分类发展与激励评价机制研究</w:t>
      </w:r>
    </w:p>
    <w:p w14:paraId="735F071F" w14:textId="35D4B06C" w:rsidR="00011AAE" w:rsidRPr="00011AAE" w:rsidRDefault="00011AAE" w:rsidP="00011AAE">
      <w:pPr>
        <w:widowControl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011AAE"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Pr="00011AAE">
        <w:rPr>
          <w:rFonts w:ascii="Times New Roman" w:eastAsia="仿宋_GB2312" w:hAnsi="Times New Roman" w:cs="Times New Roman"/>
          <w:sz w:val="30"/>
          <w:szCs w:val="30"/>
        </w:rPr>
        <w:t>5</w:t>
      </w:r>
      <w:r w:rsidRPr="00011AAE">
        <w:rPr>
          <w:rFonts w:ascii="Times New Roman" w:eastAsia="仿宋_GB2312" w:hAnsi="Times New Roman" w:cs="Times New Roman"/>
          <w:sz w:val="30"/>
          <w:szCs w:val="30"/>
        </w:rPr>
        <w:t>）面向科技前沿的跨学科团队培育与组织模式研究</w:t>
      </w:r>
    </w:p>
    <w:p w14:paraId="242E932B" w14:textId="43A0A74D" w:rsidR="00262614" w:rsidRPr="00990504" w:rsidRDefault="00262614">
      <w:pPr>
        <w:widowControl/>
        <w:spacing w:line="540" w:lineRule="exact"/>
        <w:ind w:firstLineChars="200" w:firstLine="602"/>
        <w:rPr>
          <w:rFonts w:ascii="Times New Roman" w:eastAsia="仿宋_GB2312" w:hAnsi="Times New Roman" w:cs="Times New Roman"/>
          <w:b/>
          <w:sz w:val="30"/>
          <w:szCs w:val="30"/>
        </w:rPr>
      </w:pPr>
      <w:r w:rsidRPr="00990504">
        <w:rPr>
          <w:rFonts w:ascii="Times New Roman" w:eastAsia="仿宋_GB2312" w:hAnsi="Times New Roman" w:cs="Times New Roman" w:hint="eastAsia"/>
          <w:b/>
          <w:sz w:val="30"/>
          <w:szCs w:val="30"/>
        </w:rPr>
        <w:t>二、管理</w:t>
      </w:r>
      <w:r w:rsidR="00A07C27" w:rsidRPr="00990504">
        <w:rPr>
          <w:rFonts w:ascii="Times New Roman" w:eastAsia="仿宋_GB2312" w:hAnsi="Times New Roman" w:cs="Times New Roman" w:hint="eastAsia"/>
          <w:b/>
          <w:sz w:val="30"/>
          <w:szCs w:val="30"/>
        </w:rPr>
        <w:t>人员</w:t>
      </w:r>
      <w:r w:rsidRPr="00990504">
        <w:rPr>
          <w:rFonts w:ascii="Times New Roman" w:eastAsia="仿宋_GB2312" w:hAnsi="Times New Roman" w:cs="Times New Roman" w:hint="eastAsia"/>
          <w:b/>
          <w:sz w:val="30"/>
          <w:szCs w:val="30"/>
        </w:rPr>
        <w:t>申报序列</w:t>
      </w:r>
    </w:p>
    <w:p w14:paraId="138E6BAB" w14:textId="00382678" w:rsidR="00E65179" w:rsidRDefault="00E65179" w:rsidP="00E65179">
      <w:pPr>
        <w:widowControl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>
        <w:rPr>
          <w:rFonts w:ascii="Times New Roman" w:eastAsia="仿宋_GB2312" w:hAnsi="Times New Roman" w:cs="Times New Roman"/>
          <w:sz w:val="30"/>
          <w:szCs w:val="30"/>
        </w:rPr>
        <w:t>1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）学科发展牵引全校各项工作路径探索与评价机制研究</w:t>
      </w:r>
    </w:p>
    <w:p w14:paraId="26EB68D3" w14:textId="31AE8DBE" w:rsidR="002E53A2" w:rsidRDefault="002F1C56">
      <w:pPr>
        <w:widowControl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="0053640C">
        <w:rPr>
          <w:rFonts w:ascii="Times New Roman" w:eastAsia="仿宋_GB2312" w:hAnsi="Times New Roman" w:cs="Times New Roman"/>
          <w:sz w:val="30"/>
          <w:szCs w:val="30"/>
        </w:rPr>
        <w:t>2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）学科发展绩效评价与资源动态配置机制研究</w:t>
      </w:r>
    </w:p>
    <w:p w14:paraId="28D07098" w14:textId="00D1E84A" w:rsidR="002E53A2" w:rsidRDefault="002F1C56">
      <w:pPr>
        <w:widowControl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="0053640C">
        <w:rPr>
          <w:rFonts w:ascii="Times New Roman" w:eastAsia="仿宋_GB2312" w:hAnsi="Times New Roman" w:cs="Times New Roman"/>
          <w:sz w:val="30"/>
          <w:szCs w:val="30"/>
        </w:rPr>
        <w:t>3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）面向国家重大战略与社会</w:t>
      </w:r>
      <w:bookmarkStart w:id="1" w:name="_GoBack"/>
      <w:bookmarkEnd w:id="1"/>
      <w:r>
        <w:rPr>
          <w:rFonts w:ascii="Times New Roman" w:eastAsia="仿宋_GB2312" w:hAnsi="Times New Roman" w:cs="Times New Roman" w:hint="eastAsia"/>
          <w:sz w:val="30"/>
          <w:szCs w:val="30"/>
        </w:rPr>
        <w:t>需求的学科专业调整与激励机制研究</w:t>
      </w:r>
    </w:p>
    <w:p w14:paraId="53A910C1" w14:textId="77777777" w:rsidR="00BC0DB1" w:rsidRDefault="00BC0DB1" w:rsidP="00BC0DB1">
      <w:pPr>
        <w:widowControl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4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）</w:t>
      </w:r>
      <w:r w:rsidRPr="00BC0DB1">
        <w:rPr>
          <w:rFonts w:ascii="Times New Roman" w:eastAsia="仿宋_GB2312" w:hAnsi="Times New Roman" w:cs="Times New Roman"/>
          <w:sz w:val="30"/>
          <w:szCs w:val="30"/>
        </w:rPr>
        <w:t>新一轮</w:t>
      </w:r>
      <w:r w:rsidRPr="00BC0DB1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BC0DB1">
        <w:rPr>
          <w:rFonts w:ascii="Times New Roman" w:eastAsia="仿宋_GB2312" w:hAnsi="Times New Roman" w:cs="Times New Roman"/>
          <w:sz w:val="30"/>
          <w:szCs w:val="30"/>
        </w:rPr>
        <w:t>双一流</w:t>
      </w:r>
      <w:r w:rsidRPr="00BC0DB1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BC0DB1">
        <w:rPr>
          <w:rFonts w:ascii="Times New Roman" w:eastAsia="仿宋_GB2312" w:hAnsi="Times New Roman" w:cs="Times New Roman"/>
          <w:sz w:val="30"/>
          <w:szCs w:val="30"/>
        </w:rPr>
        <w:t>建设动态监测、特色发展路径与成效评价研究</w:t>
      </w:r>
    </w:p>
    <w:p w14:paraId="0FC90BC5" w14:textId="6C60ABBB" w:rsidR="00BC0DB1" w:rsidRDefault="00BC0DB1" w:rsidP="00BC0DB1">
      <w:pPr>
        <w:widowControl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BC0DB1"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>
        <w:rPr>
          <w:rFonts w:ascii="Times New Roman" w:eastAsia="仿宋_GB2312" w:hAnsi="Times New Roman" w:cs="Times New Roman"/>
          <w:sz w:val="30"/>
          <w:szCs w:val="30"/>
        </w:rPr>
        <w:t>5</w:t>
      </w:r>
      <w:r w:rsidRPr="00BC0DB1">
        <w:rPr>
          <w:rFonts w:ascii="Times New Roman" w:eastAsia="仿宋_GB2312" w:hAnsi="Times New Roman" w:cs="Times New Roman"/>
          <w:sz w:val="30"/>
          <w:szCs w:val="30"/>
        </w:rPr>
        <w:t>）高校内部流程再造与数字化治理转型路径研究</w:t>
      </w:r>
    </w:p>
    <w:p w14:paraId="5F89A687" w14:textId="651C2E1F" w:rsidR="00262614" w:rsidRPr="00990504" w:rsidRDefault="00262614">
      <w:pPr>
        <w:widowControl/>
        <w:spacing w:line="540" w:lineRule="exact"/>
        <w:ind w:firstLineChars="200" w:firstLine="602"/>
        <w:rPr>
          <w:rFonts w:ascii="Times New Roman" w:eastAsia="仿宋_GB2312" w:hAnsi="Times New Roman" w:cs="Times New Roman"/>
          <w:b/>
          <w:sz w:val="30"/>
          <w:szCs w:val="30"/>
        </w:rPr>
      </w:pPr>
      <w:r w:rsidRPr="00990504">
        <w:rPr>
          <w:rFonts w:ascii="Times New Roman" w:eastAsia="仿宋_GB2312" w:hAnsi="Times New Roman" w:cs="Times New Roman" w:hint="eastAsia"/>
          <w:b/>
          <w:sz w:val="30"/>
          <w:szCs w:val="30"/>
        </w:rPr>
        <w:t>三、不限申报序列</w:t>
      </w:r>
    </w:p>
    <w:p w14:paraId="71A4311B" w14:textId="431A60E4" w:rsidR="00BC0DB1" w:rsidRDefault="00BC0DB1">
      <w:pPr>
        <w:widowControl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BC0DB1">
        <w:rPr>
          <w:rFonts w:ascii="Times New Roman" w:eastAsia="仿宋_GB2312" w:hAnsi="Times New Roman" w:cs="Times New Roman" w:hint="eastAsia"/>
          <w:sz w:val="30"/>
          <w:szCs w:val="30"/>
        </w:rPr>
        <w:lastRenderedPageBreak/>
        <w:t>（</w:t>
      </w:r>
      <w:r>
        <w:rPr>
          <w:rFonts w:ascii="Times New Roman" w:eastAsia="仿宋_GB2312" w:hAnsi="Times New Roman" w:cs="Times New Roman"/>
          <w:sz w:val="30"/>
          <w:szCs w:val="30"/>
        </w:rPr>
        <w:t>1</w:t>
      </w:r>
      <w:r w:rsidRPr="00BC0DB1">
        <w:rPr>
          <w:rFonts w:ascii="Times New Roman" w:eastAsia="仿宋_GB2312" w:hAnsi="Times New Roman" w:cs="Times New Roman"/>
          <w:sz w:val="30"/>
          <w:szCs w:val="30"/>
        </w:rPr>
        <w:t>）交叉学科人才培养模式创新与质量保障体系研究</w:t>
      </w:r>
    </w:p>
    <w:p w14:paraId="5F7C309D" w14:textId="4A888006" w:rsidR="002E53A2" w:rsidRDefault="002F1C56">
      <w:pPr>
        <w:widowControl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="0053640C">
        <w:rPr>
          <w:rFonts w:ascii="Times New Roman" w:eastAsia="仿宋_GB2312" w:hAnsi="Times New Roman" w:cs="Times New Roman"/>
          <w:sz w:val="30"/>
          <w:szCs w:val="30"/>
        </w:rPr>
        <w:t>2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）高水平学科交叉中心建设与学科交叉融合机制研究</w:t>
      </w:r>
    </w:p>
    <w:p w14:paraId="60F84B87" w14:textId="17F4A4A4" w:rsidR="002E53A2" w:rsidRDefault="002F1C56">
      <w:pPr>
        <w:widowControl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="0053640C">
        <w:rPr>
          <w:rFonts w:ascii="Times New Roman" w:eastAsia="仿宋_GB2312" w:hAnsi="Times New Roman" w:cs="Times New Roman"/>
          <w:sz w:val="30"/>
          <w:szCs w:val="30"/>
        </w:rPr>
        <w:t>3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）学科群建设评价体系研究</w:t>
      </w:r>
    </w:p>
    <w:p w14:paraId="1F5CE9F8" w14:textId="086D8F65" w:rsidR="00BC0DB1" w:rsidRDefault="00BC0DB1">
      <w:pPr>
        <w:widowControl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4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）</w:t>
      </w:r>
      <w:r w:rsidRPr="00BC0DB1">
        <w:rPr>
          <w:rFonts w:ascii="Times New Roman" w:eastAsia="仿宋_GB2312" w:hAnsi="Times New Roman" w:cs="Times New Roman" w:hint="eastAsia"/>
          <w:sz w:val="30"/>
          <w:szCs w:val="30"/>
        </w:rPr>
        <w:t>面向国家战略需求的高校有组织科研组织模式研究</w:t>
      </w:r>
    </w:p>
    <w:p w14:paraId="6E22D5E7" w14:textId="09AEFAAA" w:rsidR="006D44EA" w:rsidRDefault="006D44EA">
      <w:pPr>
        <w:widowControl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5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）</w:t>
      </w:r>
      <w:proofErr w:type="gramStart"/>
      <w:r w:rsidRPr="006D44EA">
        <w:rPr>
          <w:rFonts w:ascii="Times New Roman" w:eastAsia="仿宋_GB2312" w:hAnsi="Times New Roman" w:cs="Times New Roman" w:hint="eastAsia"/>
          <w:sz w:val="30"/>
          <w:szCs w:val="30"/>
        </w:rPr>
        <w:t>数智赋能</w:t>
      </w:r>
      <w:proofErr w:type="gramEnd"/>
      <w:r w:rsidRPr="006D44EA">
        <w:rPr>
          <w:rFonts w:ascii="Times New Roman" w:eastAsia="仿宋_GB2312" w:hAnsi="Times New Roman" w:cs="Times New Roman" w:hint="eastAsia"/>
          <w:sz w:val="30"/>
          <w:szCs w:val="30"/>
        </w:rPr>
        <w:t>学科专业建设路径研究</w:t>
      </w:r>
    </w:p>
    <w:p w14:paraId="10C82CCE" w14:textId="1BAAFCBF" w:rsidR="002E53A2" w:rsidRPr="00990504" w:rsidRDefault="002F1C56">
      <w:pPr>
        <w:widowControl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="006D44EA">
        <w:rPr>
          <w:rFonts w:ascii="Times New Roman" w:eastAsia="仿宋_GB2312" w:hAnsi="Times New Roman" w:cs="Times New Roman"/>
          <w:sz w:val="30"/>
          <w:szCs w:val="30"/>
        </w:rPr>
        <w:t>6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）学校其他学科专业相关重点工作</w:t>
      </w:r>
    </w:p>
    <w:sectPr w:rsidR="002E53A2" w:rsidRPr="00990504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C2D16" w14:textId="77777777" w:rsidR="000E0A1F" w:rsidRDefault="000E0A1F" w:rsidP="00AE677A">
      <w:r>
        <w:separator/>
      </w:r>
    </w:p>
  </w:endnote>
  <w:endnote w:type="continuationSeparator" w:id="0">
    <w:p w14:paraId="4673B3CA" w14:textId="77777777" w:rsidR="000E0A1F" w:rsidRDefault="000E0A1F" w:rsidP="00AE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15A7F" w14:textId="77777777" w:rsidR="000E0A1F" w:rsidRDefault="000E0A1F" w:rsidP="00AE677A">
      <w:r>
        <w:separator/>
      </w:r>
    </w:p>
  </w:footnote>
  <w:footnote w:type="continuationSeparator" w:id="0">
    <w:p w14:paraId="3A725C9C" w14:textId="77777777" w:rsidR="000E0A1F" w:rsidRDefault="000E0A1F" w:rsidP="00AE6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24"/>
    <w:rsid w:val="0000485A"/>
    <w:rsid w:val="00011AAE"/>
    <w:rsid w:val="00090B28"/>
    <w:rsid w:val="00096895"/>
    <w:rsid w:val="000E0A1F"/>
    <w:rsid w:val="00131B42"/>
    <w:rsid w:val="00131BBA"/>
    <w:rsid w:val="00196A6A"/>
    <w:rsid w:val="00200D0B"/>
    <w:rsid w:val="00262614"/>
    <w:rsid w:val="002E53A2"/>
    <w:rsid w:val="002F1C56"/>
    <w:rsid w:val="00306F9A"/>
    <w:rsid w:val="00355CEB"/>
    <w:rsid w:val="003B6985"/>
    <w:rsid w:val="004C5608"/>
    <w:rsid w:val="0053640C"/>
    <w:rsid w:val="00556526"/>
    <w:rsid w:val="005F6475"/>
    <w:rsid w:val="006622C5"/>
    <w:rsid w:val="006B1A33"/>
    <w:rsid w:val="006D44EA"/>
    <w:rsid w:val="006D5501"/>
    <w:rsid w:val="00756FB2"/>
    <w:rsid w:val="00786382"/>
    <w:rsid w:val="008471A2"/>
    <w:rsid w:val="008B03D2"/>
    <w:rsid w:val="008F6A0E"/>
    <w:rsid w:val="00977124"/>
    <w:rsid w:val="00990504"/>
    <w:rsid w:val="009A701E"/>
    <w:rsid w:val="00A07C27"/>
    <w:rsid w:val="00A42C76"/>
    <w:rsid w:val="00A86C33"/>
    <w:rsid w:val="00AC0824"/>
    <w:rsid w:val="00AE677A"/>
    <w:rsid w:val="00B525DD"/>
    <w:rsid w:val="00B96835"/>
    <w:rsid w:val="00BC0DB1"/>
    <w:rsid w:val="00C71010"/>
    <w:rsid w:val="00CF3ED9"/>
    <w:rsid w:val="00DB1484"/>
    <w:rsid w:val="00E65179"/>
    <w:rsid w:val="00ED5CD4"/>
    <w:rsid w:val="13631AD8"/>
    <w:rsid w:val="282F19E4"/>
    <w:rsid w:val="3F2E4B4E"/>
    <w:rsid w:val="42DE0071"/>
    <w:rsid w:val="64C75C8C"/>
    <w:rsid w:val="67C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B5130"/>
  <w15:docId w15:val="{B4FE57BF-FE12-467C-A0B8-7E8CA33C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战略李</dc:creator>
  <cp:lastModifiedBy>战略李</cp:lastModifiedBy>
  <cp:revision>37</cp:revision>
  <cp:lastPrinted>2026-04-30T02:09:00Z</cp:lastPrinted>
  <dcterms:created xsi:type="dcterms:W3CDTF">2026-04-30T02:02:00Z</dcterms:created>
  <dcterms:modified xsi:type="dcterms:W3CDTF">2026-05-14T02:33:00Z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eyJoZGlkIjoiMzk2YmRkZDViYTk0NGI2M2VhNTY0NDY2ZGYxNWUwNzAiLCJ1c2VySWQiOiI0MjQ2MjI2MDUifQ==</vt:lpwstr>
  </property>
  <property fmtid="{D5CDD505-2E9C-101B-9397-08002B2CF9AE}" pid="3" name="KSOProductBuildVer">
    <vt:lpwstr>2052-12.1.0.25865</vt:lpwstr>
  </property>
  <property fmtid="{D5CDD505-2E9C-101B-9397-08002B2CF9AE}" pid="4" name="ICV">
    <vt:lpwstr>5E128FA2A812460A9AE229C172E8E1D8_12</vt:lpwstr>
  </property>
</Properties>
</file>